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257"/>
        <w:jc w:val="end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lang w:val="de-DE"/>
        </w:rPr>
        <w:t xml:space="preserve">43 </w:t>
      </w:r>
      <w:r>
        <w:rPr>
          <w:rFonts w:ascii="Times New Roman" w:hAnsi="Times New Roman"/>
          <w:i/>
          <w:iCs/>
          <w:sz w:val="24"/>
          <w:szCs w:val="24"/>
          <w:lang w:val="de-DE"/>
        </w:rPr>
        <w:t xml:space="preserve">Синтез ИВО </w:t>
      </w:r>
      <w:r>
        <w:rPr>
          <w:rFonts w:ascii="Times New Roman" w:hAnsi="Times New Roman"/>
          <w:i/>
          <w:iCs/>
          <w:sz w:val="24"/>
          <w:szCs w:val="24"/>
          <w:lang w:val="de-DE"/>
        </w:rPr>
        <w:t xml:space="preserve">07-08.02.2026 </w:t>
      </w:r>
      <w:r>
        <w:rPr>
          <w:rFonts w:ascii="Times New Roman" w:hAnsi="Times New Roman"/>
          <w:i/>
          <w:iCs/>
          <w:sz w:val="24"/>
          <w:szCs w:val="24"/>
          <w:lang w:val="de-DE"/>
        </w:rPr>
        <w:t>подразделение ИВДИВО Хайльбронн</w:t>
      </w:r>
      <w:r>
        <w:rPr>
          <w:rFonts w:ascii="Times New Roman" w:hAnsi="Times New Roman"/>
          <w:i/>
          <w:iCs/>
          <w:sz w:val="24"/>
          <w:szCs w:val="24"/>
          <w:lang w:val="de-DE"/>
        </w:rPr>
        <w:t xml:space="preserve">, </w:t>
      </w:r>
    </w:p>
    <w:p>
      <w:pPr>
        <w:pStyle w:val="normal1"/>
        <w:spacing w:lineRule="auto" w:line="257"/>
        <w:jc w:val="end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lang w:val="de-DE"/>
        </w:rPr>
        <w:t>Владычица Синтеза Ирина Гагарина</w:t>
      </w:r>
    </w:p>
    <w:p>
      <w:pPr>
        <w:pStyle w:val="normal1"/>
        <w:spacing w:lineRule="auto" w:line="257"/>
        <w:jc w:val="end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</w:r>
    </w:p>
    <w:p>
      <w:pPr>
        <w:pStyle w:val="TextA"/>
        <w:jc w:val="both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b/>
          <w:bCs/>
          <w:outline w:val="false"/>
          <w:color w:val="FF0000"/>
          <w:sz w:val="21"/>
          <w:szCs w:val="21"/>
          <w:u w:val="none" w:color="FF0000"/>
          <w:lang w:val="de-DE"/>
        </w:rPr>
        <w:t>Сорок третий Синтез Изначально Вышестоящего Отца</w:t>
      </w:r>
    </w:p>
    <w:p>
      <w:pPr>
        <w:pStyle w:val="TextA"/>
        <w:jc w:val="both"/>
        <w:rPr>
          <w:rFonts w:ascii="Times New Roman" w:hAnsi="Times New Roman" w:eastAsia="Times New Roman" w:cs="Times New Roman"/>
          <w:b/>
          <w:bCs/>
          <w:outline w:val="false"/>
          <w:color w:val="FF0000"/>
          <w:sz w:val="21"/>
          <w:szCs w:val="21"/>
          <w:u w:val="none" w:color="FF0000"/>
        </w:rPr>
      </w:pPr>
      <w:r>
        <w:rPr>
          <w:rFonts w:eastAsia="Times New Roman" w:cs="Times New Roman" w:ascii="Times New Roman" w:hAnsi="Times New Roman"/>
          <w:b/>
          <w:bCs/>
          <w:outline w:val="false"/>
          <w:color w:val="FF0000"/>
          <w:sz w:val="21"/>
          <w:szCs w:val="21"/>
          <w:u w:val="none" w:color="FF0000"/>
        </w:rPr>
      </w:r>
    </w:p>
    <w:p>
      <w:pPr>
        <w:pStyle w:val="TextA"/>
        <w:rPr>
          <w:rFonts w:ascii="Times New Roman" w:hAnsi="Times New Roman" w:eastAsia="Times New Roman" w:cs="Times New Roman"/>
          <w:sz w:val="21"/>
          <w:szCs w:val="21"/>
        </w:rPr>
      </w:pPr>
      <w:bookmarkStart w:id="0" w:name="_Hlk54125945"/>
      <w:r>
        <w:rPr>
          <w:rFonts w:ascii="Times New Roman" w:hAnsi="Times New Roman"/>
          <w:b/>
          <w:bCs/>
          <w:outline w:val="false"/>
          <w:color w:val="FF0000"/>
          <w:sz w:val="21"/>
          <w:szCs w:val="21"/>
          <w:u w:val="none" w:color="FF0000"/>
          <w:lang w:val="de-DE"/>
        </w:rPr>
        <w:t xml:space="preserve">939 </w:t>
      </w:r>
      <w:r>
        <w:rPr>
          <w:rFonts w:ascii="Times New Roman" w:hAnsi="Times New Roman"/>
          <w:b/>
          <w:bCs/>
          <w:outline w:val="false"/>
          <w:color w:val="FF0000"/>
          <w:sz w:val="21"/>
          <w:szCs w:val="21"/>
          <w:u w:val="none" w:color="FF0000"/>
          <w:lang w:val="de-DE"/>
        </w:rPr>
        <w:t>реальность</w:t>
      </w:r>
      <w:r>
        <w:rPr>
          <w:rFonts w:ascii="Times New Roman" w:hAnsi="Times New Roman"/>
          <w:b/>
          <w:bCs/>
          <w:outline w:val="false"/>
          <w:color w:val="FF0000"/>
          <w:sz w:val="21"/>
          <w:szCs w:val="21"/>
          <w:u w:val="none" w:color="FF0000"/>
          <w:lang w:val="de-DE"/>
        </w:rPr>
        <w:t>/</w:t>
      </w:r>
      <w:r>
        <w:rPr>
          <w:rFonts w:ascii="Times New Roman" w:hAnsi="Times New Roman"/>
          <w:b/>
          <w:bCs/>
          <w:outline w:val="false"/>
          <w:color w:val="FF0000"/>
          <w:sz w:val="21"/>
          <w:szCs w:val="21"/>
          <w:u w:val="none" w:color="FF0000"/>
          <w:lang w:val="de-DE"/>
        </w:rPr>
        <w:t>архетип</w:t>
      </w:r>
      <w:r>
        <w:rPr>
          <w:rFonts w:ascii="Times New Roman" w:hAnsi="Times New Roman"/>
          <w:b/>
          <w:bCs/>
          <w:outline w:val="false"/>
          <w:color w:val="FF0000"/>
          <w:sz w:val="21"/>
          <w:szCs w:val="21"/>
          <w:u w:val="none" w:color="FF0000"/>
          <w:lang w:val="de-DE"/>
        </w:rPr>
        <w:t>/</w:t>
      </w:r>
      <w:r>
        <w:rPr>
          <w:rFonts w:ascii="Times New Roman" w:hAnsi="Times New Roman"/>
          <w:b/>
          <w:bCs/>
          <w:outline w:val="false"/>
          <w:color w:val="FF0000"/>
          <w:sz w:val="21"/>
          <w:szCs w:val="21"/>
          <w:u w:val="none" w:color="FF0000"/>
          <w:lang w:val="de-DE"/>
        </w:rPr>
        <w:t>космос</w:t>
      </w:r>
      <w:r>
        <w:rPr>
          <w:rFonts w:ascii="Times New Roman" w:hAnsi="Times New Roman"/>
          <w:b/>
          <w:bCs/>
          <w:outline w:val="false"/>
          <w:color w:val="FF0000"/>
          <w:sz w:val="21"/>
          <w:szCs w:val="21"/>
          <w:u w:val="none" w:color="FF0000"/>
          <w:lang w:val="de-DE"/>
        </w:rPr>
        <w:t xml:space="preserve">, 1048491/1073741739 </w:t>
      </w:r>
      <w:r>
        <w:rPr>
          <w:rFonts w:ascii="Times New Roman" w:hAnsi="Times New Roman"/>
          <w:b/>
          <w:bCs/>
          <w:outline w:val="false"/>
          <w:color w:val="FF0000"/>
          <w:sz w:val="21"/>
          <w:szCs w:val="21"/>
          <w:u w:val="none" w:color="FF0000"/>
          <w:lang w:val="de-DE"/>
        </w:rPr>
        <w:t>реальность</w:t>
      </w:r>
      <w:r>
        <w:rPr>
          <w:rFonts w:ascii="Times New Roman" w:hAnsi="Times New Roman"/>
          <w:b/>
          <w:bCs/>
          <w:outline w:val="false"/>
          <w:color w:val="FF0000"/>
          <w:sz w:val="21"/>
          <w:szCs w:val="21"/>
          <w:u w:val="none" w:color="FF0000"/>
          <w:lang w:val="de-DE"/>
        </w:rPr>
        <w:t>/</w:t>
      </w:r>
      <w:r>
        <w:rPr>
          <w:rFonts w:ascii="Times New Roman" w:hAnsi="Times New Roman"/>
          <w:b/>
          <w:bCs/>
          <w:outline w:val="false"/>
          <w:color w:val="FF0000"/>
          <w:sz w:val="21"/>
          <w:szCs w:val="21"/>
          <w:u w:val="none" w:color="FF0000"/>
          <w:lang w:val="de-DE"/>
        </w:rPr>
        <w:t>архетип</w:t>
      </w:r>
      <w:r>
        <w:rPr>
          <w:rFonts w:ascii="Times New Roman" w:hAnsi="Times New Roman"/>
          <w:b/>
          <w:bCs/>
          <w:outline w:val="false"/>
          <w:color w:val="FF0000"/>
          <w:sz w:val="21"/>
          <w:szCs w:val="21"/>
          <w:u w:val="none" w:color="FF0000"/>
          <w:lang w:val="de-DE"/>
        </w:rPr>
        <w:t>/</w:t>
      </w:r>
      <w:r>
        <w:rPr>
          <w:rFonts w:ascii="Times New Roman" w:hAnsi="Times New Roman"/>
          <w:b/>
          <w:bCs/>
          <w:outline w:val="false"/>
          <w:color w:val="FF0000"/>
          <w:sz w:val="21"/>
          <w:szCs w:val="21"/>
          <w:u w:val="none" w:color="FF0000"/>
          <w:lang w:val="de-DE"/>
        </w:rPr>
        <w:t>космос</w:t>
      </w:r>
    </w:p>
    <w:p>
      <w:pPr>
        <w:pStyle w:val="TextA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outline w:val="false"/>
          <w:color w:val="FF0000"/>
          <w:sz w:val="21"/>
          <w:szCs w:val="21"/>
          <w:u w:val="none" w:color="FF0000"/>
          <w:lang w:val="de-DE"/>
        </w:rPr>
        <w:t xml:space="preserve">Изначально Вышестоящий Аватар Синтеза Изначально Вышестоящего Отца </w:t>
      </w:r>
      <w:r>
        <w:rPr>
          <w:rFonts w:ascii="Times New Roman" w:hAnsi="Times New Roman"/>
          <w:sz w:val="21"/>
          <w:szCs w:val="21"/>
          <w:lang w:val="de-DE"/>
        </w:rPr>
        <w:t xml:space="preserve">Сергей </w:t>
      </w:r>
      <w:bookmarkEnd w:id="0"/>
      <w:r>
        <w:rPr>
          <w:rFonts w:ascii="Times New Roman" w:hAnsi="Times New Roman"/>
          <w:outline w:val="false"/>
          <w:color w:val="FF0000"/>
          <w:sz w:val="21"/>
          <w:szCs w:val="21"/>
          <w:u w:val="none" w:color="FF0000"/>
          <w:lang w:val="de-DE"/>
        </w:rPr>
        <w:t xml:space="preserve">Синтез Константы Изначально Вышестоящего Отца </w:t>
      </w:r>
    </w:p>
    <w:p>
      <w:pPr>
        <w:pStyle w:val="TextA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b/>
          <w:bCs/>
          <w:outline w:val="false"/>
          <w:color w:val="002060"/>
          <w:sz w:val="21"/>
          <w:szCs w:val="21"/>
          <w:u w:val="none" w:color="002060"/>
          <w:lang w:val="de-DE"/>
        </w:rPr>
        <w:t xml:space="preserve">         </w:t>
      </w:r>
      <w:r>
        <w:rPr>
          <w:rFonts w:ascii="Times New Roman" w:hAnsi="Times New Roman"/>
          <w:b/>
          <w:bCs/>
          <w:outline w:val="false"/>
          <w:color w:val="002060"/>
          <w:sz w:val="21"/>
          <w:szCs w:val="21"/>
          <w:u w:val="none" w:color="002060"/>
          <w:lang w:val="de-DE"/>
        </w:rPr>
        <w:t>Высшее ИВДИВО</w:t>
      </w:r>
      <w:r>
        <w:rPr>
          <w:rFonts w:ascii="Times New Roman" w:hAnsi="Times New Roman"/>
          <w:b/>
          <w:bCs/>
          <w:outline w:val="false"/>
          <w:color w:val="002060"/>
          <w:sz w:val="21"/>
          <w:szCs w:val="21"/>
          <w:u w:val="none" w:color="002060"/>
          <w:lang w:val="de-DE"/>
        </w:rPr>
        <w:t>-</w:t>
      </w:r>
      <w:r>
        <w:rPr>
          <w:rFonts w:ascii="Times New Roman" w:hAnsi="Times New Roman"/>
          <w:b/>
          <w:bCs/>
          <w:outline w:val="false"/>
          <w:color w:val="002060"/>
          <w:sz w:val="21"/>
          <w:szCs w:val="21"/>
          <w:u w:val="none" w:color="002060"/>
          <w:lang w:val="de-DE"/>
        </w:rPr>
        <w:t>космическое Воспитание Отец</w:t>
      </w:r>
      <w:r>
        <w:rPr>
          <w:rFonts w:ascii="Times New Roman" w:hAnsi="Times New Roman"/>
          <w:b/>
          <w:bCs/>
          <w:outline w:val="false"/>
          <w:color w:val="002060"/>
          <w:sz w:val="21"/>
          <w:szCs w:val="21"/>
          <w:u w:val="none" w:color="002060"/>
          <w:lang w:val="de-DE"/>
        </w:rPr>
        <w:t>-</w:t>
      </w:r>
      <w:r>
        <w:rPr>
          <w:rFonts w:ascii="Times New Roman" w:hAnsi="Times New Roman"/>
          <w:b/>
          <w:bCs/>
          <w:outline w:val="false"/>
          <w:color w:val="002060"/>
          <w:sz w:val="21"/>
          <w:szCs w:val="21"/>
          <w:u w:val="none" w:color="002060"/>
          <w:lang w:val="de-DE"/>
        </w:rPr>
        <w:t>Человек</w:t>
      </w:r>
      <w:r>
        <w:rPr>
          <w:rFonts w:ascii="Times New Roman" w:hAnsi="Times New Roman"/>
          <w:b/>
          <w:bCs/>
          <w:outline w:val="false"/>
          <w:color w:val="002060"/>
          <w:sz w:val="21"/>
          <w:szCs w:val="21"/>
          <w:u w:val="none" w:color="002060"/>
          <w:lang w:val="de-DE"/>
        </w:rPr>
        <w:t>-</w:t>
      </w:r>
      <w:r>
        <w:rPr>
          <w:rFonts w:ascii="Times New Roman" w:hAnsi="Times New Roman"/>
          <w:b/>
          <w:bCs/>
          <w:outline w:val="false"/>
          <w:color w:val="002060"/>
          <w:sz w:val="21"/>
          <w:szCs w:val="21"/>
          <w:u w:val="none" w:color="002060"/>
          <w:lang w:val="de-DE"/>
        </w:rPr>
        <w:t>Субъектов Изначально Вышестоящего Отца</w:t>
      </w:r>
      <w:r>
        <w:rPr>
          <w:rFonts w:ascii="Times New Roman" w:hAnsi="Times New Roman"/>
          <w:b/>
          <w:bCs/>
          <w:outline w:val="false"/>
          <w:color w:val="002060"/>
          <w:sz w:val="21"/>
          <w:szCs w:val="21"/>
          <w:u w:val="none" w:color="002060"/>
          <w:lang w:val="de-DE"/>
        </w:rPr>
        <w:t>.</w:t>
      </w:r>
    </w:p>
    <w:p>
      <w:pPr>
        <w:pStyle w:val="TextA"/>
        <w:ind w:hanging="0" w:start="170" w:end="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Служащий Изначально Вышестоящего Отца Полномочной синтезируемости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. </w:t>
      </w:r>
    </w:p>
    <w:p>
      <w:pPr>
        <w:pStyle w:val="TextA"/>
        <w:ind w:hanging="0" w:start="170" w:end="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Совершенное провидение Изначально Вышестоящего Отца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.</w:t>
      </w:r>
    </w:p>
    <w:p>
      <w:pPr>
        <w:pStyle w:val="TextA"/>
        <w:ind w:hanging="0" w:start="170" w:end="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Провидение Изначально Вышестоящего Отца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.</w:t>
      </w:r>
    </w:p>
    <w:p>
      <w:pPr>
        <w:pStyle w:val="TextA"/>
        <w:ind w:hanging="0" w:start="170" w:end="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Высший огненный мир архетипов ИВДИВО и виды космоса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.</w:t>
      </w:r>
    </w:p>
    <w:p>
      <w:pPr>
        <w:pStyle w:val="TextA"/>
        <w:ind w:hanging="0" w:start="170" w:end="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Огненный мир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.</w:t>
      </w:r>
    </w:p>
    <w:p>
      <w:pPr>
        <w:pStyle w:val="TextA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outline w:val="false"/>
          <w:color w:val="FF0000"/>
          <w:sz w:val="21"/>
          <w:szCs w:val="21"/>
          <w:u w:val="none" w:color="FF0000"/>
          <w:lang w:val="de-DE"/>
        </w:rPr>
        <w:t>Изначально Вышестоящий Отец</w:t>
      </w:r>
    </w:p>
    <w:p>
      <w:pPr>
        <w:pStyle w:val="TextA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outline w:val="false"/>
          <w:color w:val="FF0000"/>
          <w:sz w:val="21"/>
          <w:szCs w:val="21"/>
          <w:u w:val="none" w:color="FF0000"/>
          <w:lang w:val="de-DE"/>
        </w:rPr>
        <w:t xml:space="preserve">Изначально Вышестоящий Аватар Синтеза Изначально Вышестоящего Отца </w:t>
      </w:r>
      <w:r>
        <w:rPr>
          <w:rFonts w:ascii="Times New Roman" w:hAnsi="Times New Roman"/>
          <w:sz w:val="21"/>
          <w:szCs w:val="21"/>
          <w:lang w:val="de-DE"/>
        </w:rPr>
        <w:t xml:space="preserve">Кут Хуми </w:t>
      </w:r>
      <w:r>
        <w:rPr>
          <w:rFonts w:ascii="Times New Roman" w:hAnsi="Times New Roman"/>
          <w:outline w:val="false"/>
          <w:color w:val="FF0000"/>
          <w:sz w:val="21"/>
          <w:szCs w:val="21"/>
          <w:u w:val="none" w:color="FF0000"/>
          <w:lang w:val="de-DE"/>
        </w:rPr>
        <w:t>Синтез Синтеза Изначально Вышестоящего Отца</w:t>
      </w:r>
    </w:p>
    <w:p>
      <w:pPr>
        <w:pStyle w:val="TextA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b/>
          <w:bCs/>
          <w:outline w:val="false"/>
          <w:color w:val="0070C0"/>
          <w:sz w:val="21"/>
          <w:szCs w:val="21"/>
          <w:u w:val="none" w:color="0070C0"/>
          <w:lang w:val="de-DE"/>
        </w:rPr>
        <w:t>Изначально Вышестоящий Дом Изначально Вышестоящего Отца</w:t>
      </w:r>
      <w:r>
        <w:rPr>
          <w:rFonts w:ascii="Times New Roman" w:hAnsi="Times New Roman"/>
          <w:b/>
          <w:bCs/>
          <w:outline w:val="false"/>
          <w:color w:val="7030A0"/>
          <w:sz w:val="21"/>
          <w:szCs w:val="21"/>
          <w:u w:val="none" w:color="7030A0"/>
          <w:lang w:val="de-DE"/>
        </w:rPr>
        <w:t xml:space="preserve">    </w:t>
      </w:r>
    </w:p>
    <w:p>
      <w:pPr>
        <w:pStyle w:val="TextA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  <w:lang w:val="de-DE"/>
        </w:rPr>
        <w:t xml:space="preserve">0960. </w:t>
      </w:r>
      <w:r>
        <w:rPr>
          <w:rFonts w:ascii="Times New Roman" w:hAnsi="Times New Roman"/>
          <w:sz w:val="21"/>
          <w:szCs w:val="21"/>
          <w:lang w:val="de-DE"/>
        </w:rPr>
        <w:t>совершенный ивдиво отца</w:t>
      </w:r>
      <w:r>
        <w:rPr>
          <w:rFonts w:ascii="Times New Roman" w:hAnsi="Times New Roman"/>
          <w:sz w:val="21"/>
          <w:szCs w:val="21"/>
          <w:lang w:val="de-DE"/>
        </w:rPr>
        <w:t>-</w:t>
      </w:r>
      <w:r>
        <w:rPr>
          <w:rFonts w:ascii="Times New Roman" w:hAnsi="Times New Roman"/>
          <w:sz w:val="21"/>
          <w:szCs w:val="21"/>
          <w:lang w:val="de-DE"/>
        </w:rPr>
        <w:t>человек</w:t>
      </w:r>
      <w:r>
        <w:rPr>
          <w:rFonts w:ascii="Times New Roman" w:hAnsi="Times New Roman"/>
          <w:sz w:val="21"/>
          <w:szCs w:val="21"/>
          <w:lang w:val="de-DE"/>
        </w:rPr>
        <w:t>-</w:t>
      </w:r>
      <w:r>
        <w:rPr>
          <w:rFonts w:ascii="Times New Roman" w:hAnsi="Times New Roman"/>
          <w:sz w:val="21"/>
          <w:szCs w:val="21"/>
          <w:lang w:val="de-DE"/>
        </w:rPr>
        <w:t>субъекта Изначально Вышестоящего Отца</w:t>
      </w:r>
    </w:p>
    <w:p>
      <w:pPr>
        <w:pStyle w:val="TextA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  <w:lang w:val="de-DE"/>
        </w:rPr>
        <w:t xml:space="preserve">0448. </w:t>
      </w:r>
      <w:r>
        <w:rPr>
          <w:rFonts w:ascii="Times New Roman" w:hAnsi="Times New Roman"/>
          <w:sz w:val="21"/>
          <w:szCs w:val="21"/>
          <w:lang w:val="de-DE"/>
        </w:rPr>
        <w:t>ИВДИВО отца</w:t>
      </w:r>
      <w:r>
        <w:rPr>
          <w:rFonts w:ascii="Times New Roman" w:hAnsi="Times New Roman"/>
          <w:sz w:val="21"/>
          <w:szCs w:val="21"/>
          <w:lang w:val="de-DE"/>
        </w:rPr>
        <w:t>-</w:t>
      </w:r>
      <w:r>
        <w:rPr>
          <w:rFonts w:ascii="Times New Roman" w:hAnsi="Times New Roman"/>
          <w:sz w:val="21"/>
          <w:szCs w:val="21"/>
          <w:lang w:val="de-DE"/>
        </w:rPr>
        <w:t>человек</w:t>
      </w:r>
      <w:r>
        <w:rPr>
          <w:rFonts w:ascii="Times New Roman" w:hAnsi="Times New Roman"/>
          <w:sz w:val="21"/>
          <w:szCs w:val="21"/>
          <w:lang w:val="de-DE"/>
        </w:rPr>
        <w:t>-</w:t>
      </w:r>
      <w:r>
        <w:rPr>
          <w:rFonts w:ascii="Times New Roman" w:hAnsi="Times New Roman"/>
          <w:sz w:val="21"/>
          <w:szCs w:val="21"/>
          <w:lang w:val="de-DE"/>
        </w:rPr>
        <w:t>субъекта Изначально Вышестоящего Отца</w:t>
      </w:r>
    </w:p>
    <w:p>
      <w:pPr>
        <w:pStyle w:val="ListParagraph"/>
        <w:numPr>
          <w:ilvl w:val="0"/>
          <w:numId w:val="1"/>
        </w:numPr>
        <w:bidi w:val="0"/>
        <w:spacing w:before="0" w:after="0"/>
        <w:ind w:hanging="360" w:start="360" w:end="0"/>
        <w:jc w:val="start"/>
        <w:rPr>
          <w:sz w:val="21"/>
          <w:szCs w:val="21"/>
          <w:lang w:val="de-DE"/>
        </w:rPr>
      </w:pPr>
      <w:r>
        <w:rPr>
          <w:outline w:val="false"/>
          <w:color w:val="0070C0"/>
          <w:sz w:val="21"/>
          <w:szCs w:val="21"/>
          <w:u w:val="none" w:color="0070C0"/>
          <w:lang w:val="de-DE"/>
        </w:rPr>
        <w:t>Стяжание космоса ИВДИВО (стяжаемого всеми ДП ИВДИВО данными выходными):</w:t>
      </w:r>
    </w:p>
    <w:p>
      <w:pPr>
        <w:pStyle w:val="TextA"/>
        <w:numPr>
          <w:ilvl w:val="0"/>
          <w:numId w:val="2"/>
        </w:numPr>
        <w:bidi w:val="0"/>
        <w:spacing w:before="0" w:after="0"/>
        <w:ind w:hanging="360" w:start="530" w:end="0"/>
        <w:jc w:val="start"/>
        <w:rPr>
          <w:rFonts w:ascii="Times New Roman" w:hAnsi="Times New Roman"/>
          <w:sz w:val="21"/>
          <w:szCs w:val="21"/>
          <w:lang w:val="de-DE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Рождение Свыше</w:t>
      </w:r>
    </w:p>
    <w:p>
      <w:pPr>
        <w:pStyle w:val="TextA"/>
        <w:numPr>
          <w:ilvl w:val="0"/>
          <w:numId w:val="2"/>
        </w:numPr>
        <w:bidi w:val="0"/>
        <w:spacing w:before="0" w:after="0"/>
        <w:ind w:hanging="360" w:start="530" w:end="0"/>
        <w:jc w:val="start"/>
        <w:rPr>
          <w:rFonts w:ascii="Times New Roman" w:hAnsi="Times New Roman"/>
          <w:sz w:val="21"/>
          <w:szCs w:val="21"/>
          <w:lang w:val="de-DE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Новое Рождение </w:t>
      </w:r>
    </w:p>
    <w:p>
      <w:pPr>
        <w:pStyle w:val="TextA"/>
        <w:numPr>
          <w:ilvl w:val="0"/>
          <w:numId w:val="2"/>
        </w:numPr>
        <w:bidi w:val="0"/>
        <w:spacing w:before="0" w:after="0"/>
        <w:ind w:hanging="360" w:start="530" w:end="0"/>
        <w:jc w:val="start"/>
        <w:rPr>
          <w:rFonts w:ascii="Times New Roman" w:hAnsi="Times New Roman"/>
          <w:sz w:val="21"/>
          <w:szCs w:val="21"/>
          <w:lang w:val="de-DE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8192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части ИВО восьми видов в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8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мирах</w:t>
      </w:r>
    </w:p>
    <w:p>
      <w:pPr>
        <w:pStyle w:val="TextA"/>
        <w:numPr>
          <w:ilvl w:val="0"/>
          <w:numId w:val="2"/>
        </w:numPr>
        <w:bidi w:val="0"/>
        <w:spacing w:before="0" w:after="0"/>
        <w:ind w:hanging="360" w:start="530" w:end="0"/>
        <w:jc w:val="start"/>
        <w:rPr>
          <w:rFonts w:ascii="Times New Roman" w:hAnsi="Times New Roman"/>
          <w:sz w:val="21"/>
          <w:szCs w:val="21"/>
          <w:lang w:val="de-DE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Стяжание тела Учителя ИВО космоса ИВДИВО</w:t>
      </w:r>
    </w:p>
    <w:p>
      <w:pPr>
        <w:pStyle w:val="TextA"/>
        <w:numPr>
          <w:ilvl w:val="0"/>
          <w:numId w:val="2"/>
        </w:numPr>
        <w:bidi w:val="0"/>
        <w:spacing w:before="0" w:after="0"/>
        <w:ind w:hanging="360" w:start="530" w:end="0"/>
        <w:jc w:val="start"/>
        <w:rPr>
          <w:rFonts w:ascii="Times New Roman" w:hAnsi="Times New Roman"/>
          <w:sz w:val="21"/>
          <w:szCs w:val="21"/>
          <w:lang w:val="de-DE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Стяжание Космических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: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Сил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,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Магнитов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,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Столпов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,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ИВДИВО космоса ИВДИВО</w:t>
      </w:r>
    </w:p>
    <w:p>
      <w:pPr>
        <w:pStyle w:val="TextA"/>
        <w:numPr>
          <w:ilvl w:val="0"/>
          <w:numId w:val="2"/>
        </w:numPr>
        <w:bidi w:val="0"/>
        <w:spacing w:before="0" w:after="0"/>
        <w:ind w:hanging="360" w:start="530" w:end="0"/>
        <w:jc w:val="start"/>
        <w:rPr>
          <w:rFonts w:ascii="Times New Roman" w:hAnsi="Times New Roman"/>
          <w:sz w:val="21"/>
          <w:szCs w:val="21"/>
          <w:lang w:val="de-DE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Наделение Ядром Синтеза и Частью ИВАС Кут Хуми</w:t>
      </w:r>
    </w:p>
    <w:p>
      <w:pPr>
        <w:pStyle w:val="TextA"/>
        <w:numPr>
          <w:ilvl w:val="0"/>
          <w:numId w:val="2"/>
        </w:numPr>
        <w:bidi w:val="0"/>
        <w:spacing w:before="0" w:after="0"/>
        <w:ind w:hanging="360" w:start="530" w:end="0"/>
        <w:jc w:val="start"/>
        <w:rPr>
          <w:rFonts w:ascii="Times New Roman" w:hAnsi="Times New Roman"/>
          <w:sz w:val="21"/>
          <w:szCs w:val="21"/>
          <w:lang w:val="de-DE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Наделение Ядром Синтеза и Частью Изначально Вышестоящего Отца</w:t>
      </w:r>
    </w:p>
    <w:p>
      <w:pPr>
        <w:pStyle w:val="TextA"/>
        <w:numPr>
          <w:ilvl w:val="0"/>
          <w:numId w:val="2"/>
        </w:numPr>
        <w:bidi w:val="0"/>
        <w:spacing w:before="0" w:after="0"/>
        <w:ind w:hanging="360" w:start="530" w:end="0"/>
        <w:jc w:val="start"/>
        <w:rPr>
          <w:rFonts w:ascii="Times New Roman" w:hAnsi="Times New Roman"/>
          <w:sz w:val="21"/>
          <w:szCs w:val="21"/>
          <w:lang w:val="de-DE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Трансляция всех имеющихся Подготовок и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8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Реализаций каждого в космос ИВДИВО</w:t>
      </w:r>
    </w:p>
    <w:p>
      <w:pPr>
        <w:pStyle w:val="TextA"/>
        <w:numPr>
          <w:ilvl w:val="0"/>
          <w:numId w:val="2"/>
        </w:numPr>
        <w:bidi w:val="0"/>
        <w:spacing w:before="0" w:after="0"/>
        <w:ind w:hanging="360" w:start="530" w:end="0"/>
        <w:jc w:val="start"/>
        <w:rPr>
          <w:rFonts w:ascii="Times New Roman" w:hAnsi="Times New Roman"/>
          <w:sz w:val="21"/>
          <w:szCs w:val="21"/>
          <w:lang w:val="de-DE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Стяжание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9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ИВДИВО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-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зданий каждого в стяжённом космосе ИВДИВО</w:t>
      </w:r>
    </w:p>
    <w:p>
      <w:pPr>
        <w:pStyle w:val="TextA"/>
        <w:numPr>
          <w:ilvl w:val="0"/>
          <w:numId w:val="2"/>
        </w:numPr>
        <w:bidi w:val="0"/>
        <w:spacing w:before="0" w:after="0"/>
        <w:ind w:hanging="360" w:start="530" w:end="0"/>
        <w:jc w:val="start"/>
        <w:rPr>
          <w:rFonts w:ascii="Times New Roman" w:hAnsi="Times New Roman"/>
          <w:sz w:val="21"/>
          <w:szCs w:val="21"/>
          <w:lang w:val="de-DE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Расширение ареала обитания человечества Землян </w:t>
      </w:r>
    </w:p>
    <w:p>
      <w:pPr>
        <w:pStyle w:val="TextA"/>
        <w:numPr>
          <w:ilvl w:val="0"/>
          <w:numId w:val="11"/>
        </w:numPr>
        <w:bidi w:val="0"/>
        <w:ind w:hanging="360" w:start="360" w:end="0"/>
        <w:jc w:val="start"/>
        <w:rPr>
          <w:rFonts w:ascii="Times New Roman" w:hAnsi="Times New Roman"/>
          <w:sz w:val="21"/>
          <w:szCs w:val="21"/>
          <w:lang w:val="de-DE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Заселение Отец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-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Человек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-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Землянами космоса ИВДИВО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,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итогами разработки семидесяти видов тел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(7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по мирам по реальностям и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63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по видам материи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),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взрастанием Синтез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-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синтезом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,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ИВДИВО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-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синтезом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,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Суперсинтезом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,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Сверхсинтезом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,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Огнём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,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Духом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,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Светом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,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Энергией и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63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видами материи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,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с фиксацией физического мира данной синтезируемости физически каждым</w:t>
      </w:r>
    </w:p>
    <w:p>
      <w:pPr>
        <w:pStyle w:val="TextA"/>
        <w:numPr>
          <w:ilvl w:val="0"/>
          <w:numId w:val="1"/>
        </w:numPr>
        <w:bidi w:val="0"/>
        <w:spacing w:before="0" w:after="0"/>
        <w:ind w:hanging="360" w:start="360" w:end="0"/>
        <w:jc w:val="start"/>
        <w:rPr>
          <w:rFonts w:ascii="Times New Roman" w:hAnsi="Times New Roman"/>
          <w:sz w:val="21"/>
          <w:szCs w:val="21"/>
          <w:lang w:val="de-DE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Стяжание семидесяти видов тел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: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Супермира ИВО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/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ИВДИВО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-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сверхмира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/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Иерархического мира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/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Реализованного мира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/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Синтезного мира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/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Огненного мира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/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Тонкого мира и шестидесяти трёх видов материи с репликационной развёрткой их каждым</w:t>
      </w:r>
    </w:p>
    <w:p>
      <w:pPr>
        <w:pStyle w:val="TextA"/>
        <w:numPr>
          <w:ilvl w:val="0"/>
          <w:numId w:val="1"/>
        </w:numPr>
        <w:bidi w:val="0"/>
        <w:spacing w:before="0" w:after="0"/>
        <w:ind w:hanging="360" w:start="360" w:end="0"/>
        <w:jc w:val="start"/>
        <w:rPr>
          <w:rFonts w:ascii="Times New Roman" w:hAnsi="Times New Roman"/>
          <w:sz w:val="21"/>
          <w:szCs w:val="21"/>
          <w:lang w:val="de-DE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Стяжание Синтезирования и Творения шестнадцати частей ИВО каждого текущего Синтеза ИВО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: </w:t>
      </w:r>
    </w:p>
    <w:p>
      <w:pPr>
        <w:pStyle w:val="TextA"/>
        <w:ind w:hanging="0" w:start="360" w:end="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1003.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совершенный служащий ивдиво Изначально Вышестоящего Отца</w:t>
      </w:r>
    </w:p>
    <w:p>
      <w:pPr>
        <w:pStyle w:val="TextA"/>
        <w:ind w:firstLine="360" w:start="0" w:end="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0491.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служащий ивдиво Изначально Вышестоящего Отца</w:t>
      </w:r>
    </w:p>
    <w:p>
      <w:pPr>
        <w:pStyle w:val="TextA"/>
        <w:ind w:firstLine="360" w:start="0" w:end="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0939.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совершенное высшее провидение Изначально Вышестоящего Отца</w:t>
      </w:r>
    </w:p>
    <w:p>
      <w:pPr>
        <w:pStyle w:val="TextA"/>
        <w:ind w:firstLine="360" w:start="0" w:end="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0427.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высшее провидение Изначально Вышестоящего Отца</w:t>
      </w:r>
    </w:p>
    <w:p>
      <w:pPr>
        <w:pStyle w:val="TextA"/>
        <w:ind w:firstLine="360" w:start="0" w:end="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0875.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совершенное тело совершенной высшей константы Изначально Вышестоящего Отца</w:t>
      </w:r>
    </w:p>
    <w:p>
      <w:pPr>
        <w:pStyle w:val="TextA"/>
        <w:ind w:firstLine="360" w:start="0" w:end="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0363.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тело высшей константы Изначально Вышестоящего Отца</w:t>
      </w:r>
    </w:p>
    <w:p>
      <w:pPr>
        <w:pStyle w:val="TextA"/>
        <w:ind w:firstLine="360" w:start="0" w:end="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0811.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совершенное тело высших всеединых видов космоса Изначально Вышестоящего Отца</w:t>
      </w:r>
    </w:p>
    <w:p>
      <w:pPr>
        <w:pStyle w:val="TextA"/>
        <w:ind w:firstLine="360" w:start="0" w:end="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0299.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тело </w:t>
      </w:r>
      <w:bookmarkStart w:id="1" w:name="_Hlk220625527"/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высших всеединых </w:t>
      </w:r>
      <w:bookmarkEnd w:id="1"/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видов космоса Изначально Вышестоящего Отца</w:t>
      </w:r>
    </w:p>
    <w:p>
      <w:pPr>
        <w:pStyle w:val="TextA"/>
        <w:ind w:firstLine="360" w:start="0" w:end="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0747.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совершенное провидение Изначально Вышестоящего Отца </w:t>
      </w:r>
    </w:p>
    <w:p>
      <w:pPr>
        <w:pStyle w:val="TextA"/>
        <w:ind w:firstLine="360" w:start="0" w:end="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0235.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провидение Изначально Вышестоящего Отца</w:t>
      </w:r>
    </w:p>
    <w:p>
      <w:pPr>
        <w:pStyle w:val="TextA"/>
        <w:ind w:firstLine="360" w:start="0" w:end="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0683.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совершенное тело совершенной константы Изначально Вышестоящего Отца</w:t>
      </w:r>
    </w:p>
    <w:p>
      <w:pPr>
        <w:pStyle w:val="TextA"/>
        <w:ind w:firstLine="360" w:start="0" w:end="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0171.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тело константы Изначально Вышестоящего Отца</w:t>
      </w:r>
    </w:p>
    <w:p>
      <w:pPr>
        <w:pStyle w:val="TextA"/>
        <w:ind w:firstLine="360" w:start="0" w:end="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0619.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совершенное тело уники Изначально Вышестоящего Отца</w:t>
      </w:r>
    </w:p>
    <w:p>
      <w:pPr>
        <w:pStyle w:val="TextA"/>
        <w:ind w:firstLine="360" w:start="0" w:end="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0107.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тело уники Изначально Вышестоящего Отца</w:t>
      </w:r>
    </w:p>
    <w:p>
      <w:pPr>
        <w:pStyle w:val="TextA"/>
        <w:ind w:firstLine="360" w:start="0" w:end="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0555.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совершенное прапровидение Изначально Вышестоящего Отца</w:t>
      </w:r>
    </w:p>
    <w:p>
      <w:pPr>
        <w:pStyle w:val="TextA"/>
        <w:ind w:firstLine="360" w:start="0" w:end="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0043.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прапровидение Изначально Вышестоящего Отца</w:t>
      </w:r>
    </w:p>
    <w:p>
      <w:pPr>
        <w:pStyle w:val="TextA"/>
        <w:numPr>
          <w:ilvl w:val="0"/>
          <w:numId w:val="1"/>
        </w:numPr>
        <w:bidi w:val="0"/>
        <w:spacing w:before="0" w:after="0"/>
        <w:ind w:hanging="360" w:start="360" w:end="0"/>
        <w:jc w:val="start"/>
        <w:rPr>
          <w:rFonts w:ascii="Times New Roman" w:hAnsi="Times New Roman"/>
          <w:sz w:val="21"/>
          <w:szCs w:val="21"/>
          <w:lang w:val="de-DE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Стяжание внутренней организации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64-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рицей Внутренней Философии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,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Внутренней Парадигмы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,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Внутренней Энциклопедии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,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Внутреннего Учения каждого</w:t>
      </w:r>
    </w:p>
    <w:p>
      <w:pPr>
        <w:pStyle w:val="TextA"/>
        <w:numPr>
          <w:ilvl w:val="0"/>
          <w:numId w:val="1"/>
        </w:numPr>
        <w:bidi w:val="0"/>
        <w:spacing w:before="0" w:after="0"/>
        <w:ind w:hanging="360" w:start="360" w:end="0"/>
        <w:jc w:val="start"/>
        <w:rPr>
          <w:rFonts w:ascii="Times New Roman" w:hAnsi="Times New Roman"/>
          <w:sz w:val="21"/>
          <w:szCs w:val="21"/>
          <w:lang w:val="de-DE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Явление ИВА ИВО и семи Аватаров ИВАС ИВО текущего Синтеза ИВО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:</w:t>
      </w:r>
    </w:p>
    <w:p>
      <w:pPr>
        <w:pStyle w:val="TextA"/>
        <w:ind w:hanging="0" w:start="360" w:end="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b/>
          <w:bCs/>
          <w:outline w:val="false"/>
          <w:color w:val="002060"/>
          <w:sz w:val="21"/>
          <w:szCs w:val="21"/>
          <w:u w:val="none" w:color="002060"/>
          <w:lang w:val="de-DE"/>
        </w:rPr>
        <w:t>Изначально Вышестоящий Служащий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 ИВДИВО Изначально Вышестоящего Отца Константа Изначально Вышестоящего Отца</w:t>
      </w:r>
    </w:p>
    <w:p>
      <w:pPr>
        <w:pStyle w:val="TextA"/>
        <w:ind w:hanging="0" w:start="360" w:end="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Изначально Вышестоящий Аватар Синтеза Изначально Вышестоящего Отца </w:t>
      </w:r>
      <w:r>
        <w:rPr>
          <w:rFonts w:ascii="Times New Roman" w:hAnsi="Times New Roman"/>
          <w:b/>
          <w:bCs/>
          <w:outline w:val="false"/>
          <w:color w:val="002060"/>
          <w:sz w:val="21"/>
          <w:szCs w:val="21"/>
          <w:u w:val="none" w:color="002060"/>
          <w:lang w:val="de-DE"/>
        </w:rPr>
        <w:t>Сергей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 Синтез Константы Изначально Вышестоящего Отца</w:t>
      </w:r>
    </w:p>
    <w:p>
      <w:pPr>
        <w:pStyle w:val="TextA"/>
        <w:ind w:hanging="0" w:start="360" w:end="0"/>
        <w:rPr>
          <w:rFonts w:ascii="Times New Roman" w:hAnsi="Times New Roman" w:eastAsia="Times New Roman" w:cs="Times New Roman"/>
          <w:sz w:val="21"/>
          <w:szCs w:val="21"/>
        </w:rPr>
      </w:pPr>
      <w:bookmarkStart w:id="2" w:name="_Hlk54208999"/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Изначально Вышестоящий Аватар Синтеза Изначально Вышестоящего Отца </w:t>
      </w:r>
      <w:r>
        <w:rPr>
          <w:rFonts w:ascii="Times New Roman" w:hAnsi="Times New Roman"/>
          <w:b/>
          <w:bCs/>
          <w:outline w:val="false"/>
          <w:color w:val="002060"/>
          <w:sz w:val="21"/>
          <w:szCs w:val="21"/>
          <w:u w:val="none" w:color="002060"/>
          <w:lang w:val="de-DE"/>
        </w:rPr>
        <w:t>Клавдий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 </w:t>
      </w:r>
      <w:bookmarkEnd w:id="2"/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Синтез </w:t>
      </w:r>
      <w:bookmarkStart w:id="3" w:name="_Hlk29907593"/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совершенной высшей константы </w:t>
      </w:r>
      <w:bookmarkEnd w:id="3"/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Изначально Вышестоящего Отца</w:t>
      </w:r>
    </w:p>
    <w:p>
      <w:pPr>
        <w:pStyle w:val="TextA"/>
        <w:ind w:hanging="0" w:start="360" w:end="0"/>
        <w:rPr>
          <w:rFonts w:ascii="Times New Roman" w:hAnsi="Times New Roman" w:eastAsia="Times New Roman" w:cs="Times New Roman"/>
          <w:sz w:val="21"/>
          <w:szCs w:val="21"/>
        </w:rPr>
      </w:pPr>
      <w:bookmarkStart w:id="4" w:name="_Hlk54282808"/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Изначально Вышестоящий Аватар Синтеза Изначально Вышестоящего Отца </w:t>
      </w:r>
      <w:r>
        <w:rPr>
          <w:rFonts w:ascii="Times New Roman" w:hAnsi="Times New Roman"/>
          <w:b/>
          <w:bCs/>
          <w:outline w:val="false"/>
          <w:color w:val="002060"/>
          <w:sz w:val="21"/>
          <w:szCs w:val="21"/>
          <w:u w:val="none" w:color="002060"/>
          <w:lang w:val="de-DE"/>
        </w:rPr>
        <w:t>Матвей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 </w:t>
      </w:r>
      <w:bookmarkStart w:id="5" w:name="_Hlk122086808"/>
      <w:bookmarkEnd w:id="4"/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Синтез </w:t>
      </w:r>
      <w:bookmarkEnd w:id="5"/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высших всеединых космосов Изначально Вышестоящего Отца</w:t>
      </w:r>
    </w:p>
    <w:p>
      <w:pPr>
        <w:pStyle w:val="TextA"/>
        <w:ind w:hanging="0" w:start="360" w:end="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Изначально Вышестоящий Аватар Синтеза Изначально Вышестоящего Отца </w:t>
      </w:r>
      <w:r>
        <w:rPr>
          <w:rFonts w:ascii="Times New Roman" w:hAnsi="Times New Roman"/>
          <w:b/>
          <w:bCs/>
          <w:outline w:val="false"/>
          <w:color w:val="002060"/>
          <w:sz w:val="21"/>
          <w:szCs w:val="21"/>
          <w:u w:val="none" w:color="002060"/>
          <w:lang w:val="de-DE"/>
        </w:rPr>
        <w:t>Карим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 Праконстанта Изначально Вышестоящего Отца</w:t>
      </w:r>
    </w:p>
    <w:p>
      <w:pPr>
        <w:pStyle w:val="TextA"/>
        <w:ind w:hanging="0" w:start="360" w:end="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Изначально Вышестоящая Аватаресса Синтеза Изначально Вышестоящего Отца </w:t>
      </w:r>
      <w:r>
        <w:rPr>
          <w:rFonts w:ascii="Times New Roman" w:hAnsi="Times New Roman"/>
          <w:b/>
          <w:bCs/>
          <w:outline w:val="false"/>
          <w:color w:val="002060"/>
          <w:sz w:val="21"/>
          <w:szCs w:val="21"/>
          <w:u w:val="none" w:color="002060"/>
          <w:lang w:val="de-DE"/>
        </w:rPr>
        <w:t>Юлиана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 Синтез тела константы Изначально Вышестоящего Отца</w:t>
      </w:r>
    </w:p>
    <w:p>
      <w:pPr>
        <w:pStyle w:val="TextA"/>
        <w:ind w:hanging="0" w:start="360" w:end="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Изначально Вышестоящая Аватаресса Синтеза Изначально Вышестоящего Отца </w:t>
      </w:r>
      <w:r>
        <w:rPr>
          <w:rFonts w:ascii="Times New Roman" w:hAnsi="Times New Roman"/>
          <w:b/>
          <w:bCs/>
          <w:outline w:val="false"/>
          <w:color w:val="002060"/>
          <w:sz w:val="21"/>
          <w:szCs w:val="21"/>
          <w:u w:val="none" w:color="002060"/>
          <w:lang w:val="de-DE"/>
        </w:rPr>
        <w:t>Евгения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 Синтез тела уники Изначально Вышестоящего Отца</w:t>
      </w:r>
    </w:p>
    <w:p>
      <w:pPr>
        <w:pStyle w:val="TextA"/>
        <w:ind w:hanging="0" w:start="360" w:end="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Изначально Вышестоящая Аватаресса Синтеза Изначально Вышестоящего Отца </w:t>
      </w:r>
      <w:r>
        <w:rPr>
          <w:rFonts w:ascii="Times New Roman" w:hAnsi="Times New Roman"/>
          <w:b/>
          <w:bCs/>
          <w:outline w:val="false"/>
          <w:color w:val="002060"/>
          <w:sz w:val="21"/>
          <w:szCs w:val="21"/>
          <w:u w:val="none" w:color="002060"/>
          <w:lang w:val="de-DE"/>
        </w:rPr>
        <w:t>Янита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 Синтез провидения Изначально Вышестоящего Отца</w:t>
      </w:r>
    </w:p>
    <w:p>
      <w:pPr>
        <w:pStyle w:val="TextA"/>
        <w:numPr>
          <w:ilvl w:val="0"/>
          <w:numId w:val="1"/>
        </w:numPr>
        <w:bidi w:val="0"/>
        <w:spacing w:before="0" w:after="0"/>
        <w:ind w:hanging="360" w:start="360" w:end="0"/>
        <w:jc w:val="start"/>
        <w:rPr>
          <w:rFonts w:ascii="Times New Roman" w:hAnsi="Times New Roman"/>
          <w:sz w:val="21"/>
          <w:szCs w:val="21"/>
          <w:lang w:val="de-DE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ИВДИВО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-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разработка Человека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,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Иерархичного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,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Полномочного и Синтезного текущего синтеза ИВО</w:t>
      </w:r>
    </w:p>
    <w:p>
      <w:pPr>
        <w:pStyle w:val="TextA"/>
        <w:numPr>
          <w:ilvl w:val="0"/>
          <w:numId w:val="1"/>
        </w:numPr>
        <w:bidi w:val="0"/>
        <w:spacing w:before="0" w:after="0"/>
        <w:ind w:hanging="360" w:start="360" w:end="0"/>
        <w:jc w:val="start"/>
        <w:rPr>
          <w:rFonts w:ascii="Times New Roman" w:hAnsi="Times New Roman"/>
          <w:sz w:val="21"/>
          <w:szCs w:val="21"/>
          <w:lang w:val="de-DE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ИВДИВО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-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развитие деятельности Человека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,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Иерархичного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,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Полномочного и Синтезного текущего синтеза ИВО</w:t>
      </w:r>
    </w:p>
    <w:p>
      <w:pPr>
        <w:pStyle w:val="TextA"/>
        <w:numPr>
          <w:ilvl w:val="0"/>
          <w:numId w:val="1"/>
        </w:numPr>
        <w:bidi w:val="0"/>
        <w:spacing w:before="0" w:after="0"/>
        <w:ind w:hanging="360" w:start="360" w:end="0"/>
        <w:jc w:val="start"/>
        <w:rPr>
          <w:rFonts w:ascii="Times New Roman" w:hAnsi="Times New Roman"/>
          <w:sz w:val="21"/>
          <w:szCs w:val="21"/>
          <w:lang w:val="de-DE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Стяжание Станцы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,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Абсолюта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,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Пути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,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Эталона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,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Тезы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,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Стати и Синтеза степени синтезируемости текущего Синтеза ИВО</w:t>
      </w:r>
    </w:p>
    <w:p>
      <w:pPr>
        <w:pStyle w:val="TextA"/>
        <w:numPr>
          <w:ilvl w:val="0"/>
          <w:numId w:val="1"/>
        </w:numPr>
        <w:bidi w:val="0"/>
        <w:spacing w:before="0" w:after="0"/>
        <w:ind w:hanging="360" w:start="360" w:end="0"/>
        <w:jc w:val="start"/>
        <w:rPr>
          <w:rFonts w:ascii="Times New Roman" w:hAnsi="Times New Roman"/>
          <w:sz w:val="21"/>
          <w:szCs w:val="21"/>
          <w:lang w:val="de-DE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Стяжание Частей ИВО ракурса Эволюции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,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Антропности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,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Синтезируемости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,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Космичности текущего синтеза ИВО</w:t>
      </w:r>
    </w:p>
    <w:p>
      <w:pPr>
        <w:pStyle w:val="TextA"/>
        <w:numPr>
          <w:ilvl w:val="0"/>
          <w:numId w:val="1"/>
        </w:numPr>
        <w:bidi w:val="0"/>
        <w:spacing w:before="0" w:after="0"/>
        <w:ind w:hanging="360" w:start="360" w:end="0"/>
        <w:jc w:val="start"/>
        <w:rPr>
          <w:rFonts w:ascii="Times New Roman" w:hAnsi="Times New Roman"/>
          <w:sz w:val="21"/>
          <w:szCs w:val="21"/>
          <w:lang w:val="de-DE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Стяжание Восьмеричного Сердца и восьмеричной части синтеза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8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миров текущего синтеза ИВО </w:t>
      </w:r>
    </w:p>
    <w:p>
      <w:pPr>
        <w:pStyle w:val="TextA"/>
        <w:numPr>
          <w:ilvl w:val="0"/>
          <w:numId w:val="1"/>
        </w:numPr>
        <w:bidi w:val="0"/>
        <w:spacing w:before="0" w:after="0"/>
        <w:ind w:hanging="360" w:start="360" w:end="0"/>
        <w:jc w:val="start"/>
        <w:rPr>
          <w:rFonts w:ascii="Times New Roman" w:hAnsi="Times New Roman"/>
          <w:sz w:val="21"/>
          <w:szCs w:val="21"/>
          <w:lang w:val="de-DE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Обязательная тема синтезируемости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: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мир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,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тема и стяжания текущего синтеза ИВО по Регламенту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48. </w:t>
      </w:r>
    </w:p>
    <w:p>
      <w:pPr>
        <w:pStyle w:val="TextA"/>
        <w:numPr>
          <w:ilvl w:val="0"/>
          <w:numId w:val="1"/>
        </w:numPr>
        <w:bidi w:val="0"/>
        <w:spacing w:before="0" w:after="0"/>
        <w:ind w:hanging="360" w:start="360" w:end="0"/>
        <w:jc w:val="start"/>
        <w:rPr>
          <w:rFonts w:ascii="Times New Roman" w:hAnsi="Times New Roman"/>
          <w:sz w:val="21"/>
          <w:szCs w:val="21"/>
          <w:lang w:val="de-DE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Расчёт Ядер Синтеза ИВО текущего номера Синтеза ИВО из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1080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и Практика Совершенного Созидания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. </w:t>
      </w:r>
    </w:p>
    <w:p>
      <w:pPr>
        <w:pStyle w:val="TextA"/>
        <w:numPr>
          <w:ilvl w:val="0"/>
          <w:numId w:val="1"/>
        </w:numPr>
        <w:bidi w:val="0"/>
        <w:spacing w:before="0" w:after="0"/>
        <w:ind w:hanging="360" w:start="360" w:end="0"/>
        <w:jc w:val="start"/>
        <w:rPr>
          <w:rFonts w:ascii="Times New Roman" w:hAnsi="Times New Roman"/>
          <w:sz w:val="21"/>
          <w:szCs w:val="21"/>
          <w:lang w:val="de-DE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Тема синтеза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: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ИВДИВО ИВО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(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решением ИВАС КХ и ВлСи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):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Константа Изначально Вышестоящего Отца</w:t>
      </w:r>
    </w:p>
    <w:p>
      <w:pPr>
        <w:pStyle w:val="TextA"/>
        <w:numPr>
          <w:ilvl w:val="0"/>
          <w:numId w:val="1"/>
        </w:numPr>
        <w:bidi w:val="0"/>
        <w:spacing w:before="0" w:after="0"/>
        <w:ind w:hanging="360" w:start="360" w:end="0"/>
        <w:jc w:val="start"/>
        <w:rPr>
          <w:rFonts w:ascii="Times New Roman" w:hAnsi="Times New Roman"/>
          <w:sz w:val="21"/>
          <w:szCs w:val="21"/>
          <w:lang w:val="de-DE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План Синтеза ИВО по теме текущего синтеза ИВО</w:t>
      </w:r>
    </w:p>
    <w:p>
      <w:pPr>
        <w:pStyle w:val="TextA"/>
        <w:numPr>
          <w:ilvl w:val="0"/>
          <w:numId w:val="1"/>
        </w:numPr>
        <w:bidi w:val="0"/>
        <w:spacing w:before="0" w:after="0"/>
        <w:ind w:hanging="360" w:start="360" w:end="0"/>
        <w:jc w:val="start"/>
        <w:rPr>
          <w:rFonts w:ascii="Times New Roman" w:hAnsi="Times New Roman"/>
          <w:sz w:val="21"/>
          <w:szCs w:val="21"/>
          <w:lang w:val="de-DE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Восемь книг жизни по мирам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, 8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книг реализаций и книга Самоосуществления каждого ракурсом совершенных частей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,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высших частей и частей </w:t>
      </w:r>
    </w:p>
    <w:p>
      <w:pPr>
        <w:pStyle w:val="TextA"/>
        <w:numPr>
          <w:ilvl w:val="0"/>
          <w:numId w:val="1"/>
        </w:numPr>
        <w:bidi w:val="0"/>
        <w:spacing w:before="0" w:after="0"/>
        <w:ind w:hanging="360" w:start="360" w:end="0"/>
        <w:jc w:val="start"/>
        <w:rPr>
          <w:rFonts w:ascii="Times New Roman" w:hAnsi="Times New Roman"/>
          <w:sz w:val="21"/>
          <w:szCs w:val="21"/>
          <w:lang w:val="de-DE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64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жизни ИВО синтезом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8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реализаций и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64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космических эволюций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,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стяжанием эволюции номера текущего синтеза ИВО</w:t>
      </w:r>
    </w:p>
    <w:p>
      <w:pPr>
        <w:pStyle w:val="TextA"/>
        <w:numPr>
          <w:ilvl w:val="0"/>
          <w:numId w:val="1"/>
        </w:numPr>
        <w:bidi w:val="0"/>
        <w:spacing w:before="0" w:after="0"/>
        <w:ind w:hanging="360" w:start="360" w:end="0"/>
        <w:jc w:val="start"/>
        <w:rPr>
          <w:rFonts w:ascii="Times New Roman" w:hAnsi="Times New Roman"/>
          <w:sz w:val="21"/>
          <w:szCs w:val="21"/>
          <w:lang w:val="de-DE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Лично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-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ориентированный синтез космоса Позиции Наблюдателя и Антропного принципа стяжанием тела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2,3,4,5.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реализаций номера текущего Синтеза ИВО</w:t>
      </w:r>
    </w:p>
    <w:p>
      <w:pPr>
        <w:pStyle w:val="TextA"/>
        <w:numPr>
          <w:ilvl w:val="0"/>
          <w:numId w:val="12"/>
        </w:numPr>
        <w:bidi w:val="0"/>
        <w:spacing w:before="0" w:after="0"/>
        <w:ind w:hanging="360" w:start="700" w:end="0"/>
        <w:jc w:val="start"/>
        <w:rPr>
          <w:rFonts w:ascii="Times New Roman" w:hAnsi="Times New Roman"/>
          <w:sz w:val="21"/>
          <w:szCs w:val="21"/>
          <w:lang w:val="de-DE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Наделение тридцатью двумя высшими всеедиными фундаментальностями развития Человека</w:t>
      </w:r>
    </w:p>
    <w:p>
      <w:pPr>
        <w:pStyle w:val="TextA"/>
        <w:numPr>
          <w:ilvl w:val="0"/>
          <w:numId w:val="13"/>
        </w:numPr>
        <w:bidi w:val="0"/>
        <w:spacing w:before="0" w:after="0"/>
        <w:ind w:hanging="360" w:start="700" w:end="0"/>
        <w:jc w:val="start"/>
        <w:rPr>
          <w:rFonts w:ascii="Times New Roman" w:hAnsi="Times New Roman"/>
          <w:sz w:val="21"/>
          <w:szCs w:val="21"/>
          <w:lang w:val="de-DE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Наделение тридцатью двумя высшими всеедиными жизненностями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3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вида Человеческой реализации</w:t>
      </w:r>
    </w:p>
    <w:p>
      <w:pPr>
        <w:pStyle w:val="TextA"/>
        <w:numPr>
          <w:ilvl w:val="0"/>
          <w:numId w:val="14"/>
        </w:numPr>
        <w:bidi w:val="0"/>
        <w:spacing w:before="0" w:after="0"/>
        <w:ind w:hanging="360" w:start="700" w:end="0"/>
        <w:jc w:val="start"/>
        <w:rPr>
          <w:rFonts w:ascii="Times New Roman" w:hAnsi="Times New Roman"/>
          <w:sz w:val="21"/>
          <w:szCs w:val="21"/>
          <w:lang w:val="de-DE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Наделение тридцатью двумя высшими всеедиными иерархичностями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3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вида Иерархической реализации</w:t>
      </w:r>
    </w:p>
    <w:p>
      <w:pPr>
        <w:pStyle w:val="TextA"/>
        <w:numPr>
          <w:ilvl w:val="0"/>
          <w:numId w:val="15"/>
        </w:numPr>
        <w:bidi w:val="0"/>
        <w:spacing w:before="0" w:after="0"/>
        <w:ind w:hanging="360" w:start="700" w:end="0"/>
        <w:jc w:val="start"/>
        <w:rPr>
          <w:rFonts w:ascii="Times New Roman" w:hAnsi="Times New Roman"/>
          <w:sz w:val="21"/>
          <w:szCs w:val="21"/>
          <w:lang w:val="de-DE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Наделение тридцатью двумя высшими всеедиными полномочиями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3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вида Полномочной реализации </w:t>
      </w:r>
    </w:p>
    <w:p>
      <w:pPr>
        <w:pStyle w:val="TextA"/>
        <w:numPr>
          <w:ilvl w:val="0"/>
          <w:numId w:val="16"/>
        </w:numPr>
        <w:bidi w:val="0"/>
        <w:spacing w:before="0" w:after="0"/>
        <w:ind w:hanging="360" w:start="700" w:end="0"/>
        <w:jc w:val="start"/>
        <w:rPr>
          <w:rFonts w:ascii="Times New Roman" w:hAnsi="Times New Roman"/>
          <w:sz w:val="21"/>
          <w:szCs w:val="21"/>
          <w:lang w:val="de-DE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Наделение тридцатью двумя высшими всеедиными синтезностями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3 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вида Синтезной реализации</w:t>
      </w:r>
    </w:p>
    <w:p>
      <w:pPr>
        <w:pStyle w:val="TextA"/>
        <w:numPr>
          <w:ilvl w:val="0"/>
          <w:numId w:val="17"/>
        </w:numPr>
        <w:bidi w:val="0"/>
        <w:spacing w:before="0" w:after="0"/>
        <w:ind w:hanging="360" w:start="700" w:end="0"/>
        <w:jc w:val="start"/>
        <w:rPr>
          <w:rFonts w:ascii="Times New Roman" w:hAnsi="Times New Roman"/>
          <w:sz w:val="21"/>
          <w:szCs w:val="21"/>
          <w:lang w:val="de-DE"/>
        </w:rPr>
      </w:pP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Наделение двухсот пятидесятью шестью высшими всеедиными ивдиво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-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реализованностями ИВДИВО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>-</w:t>
      </w:r>
      <w:r>
        <w:rPr>
          <w:rFonts w:ascii="Times New Roman" w:hAnsi="Times New Roman"/>
          <w:outline w:val="false"/>
          <w:color w:val="002060"/>
          <w:sz w:val="21"/>
          <w:szCs w:val="21"/>
          <w:u w:val="none" w:color="002060"/>
          <w:lang w:val="de-DE"/>
        </w:rPr>
        <w:t xml:space="preserve">реализации  </w:t>
      </w:r>
    </w:p>
    <w:p>
      <w:pPr>
        <w:pStyle w:val="ListParagraph"/>
        <w:spacing w:before="0" w:after="0"/>
        <w:ind w:hanging="0" w:start="1040" w:end="0"/>
        <w:jc w:val="both"/>
        <w:rPr/>
      </w:pPr>
      <w:r>
        <w:rPr/>
      </w:r>
      <w:r>
        <w:br w:type="page"/>
      </w:r>
    </w:p>
    <w:p>
      <w:pPr>
        <w:pStyle w:val="normal1"/>
        <w:spacing w:before="0" w:after="0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/>
          <w:b/>
          <w:bCs/>
          <w:sz w:val="26"/>
          <w:szCs w:val="26"/>
          <w:lang w:val="de-DE"/>
        </w:rPr>
        <w:t>Краткое содержание</w:t>
      </w:r>
    </w:p>
    <w:p>
      <w:pPr>
        <w:pStyle w:val="normal1"/>
        <w:rPr>
          <w:rFonts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eastAsia="Times New Roman" w:cs="Times New Roman" w:ascii="Times New Roman" w:hAnsi="Times New Roman"/>
          <w:b/>
          <w:bCs/>
          <w:sz w:val="26"/>
          <w:szCs w:val="26"/>
        </w:rPr>
      </w:r>
    </w:p>
    <w:p>
      <w:pPr>
        <w:pStyle w:val="normal1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/>
          <w:b/>
          <w:bCs/>
          <w:sz w:val="26"/>
          <w:szCs w:val="26"/>
          <w:lang w:val="de-DE"/>
        </w:rPr>
        <w:t xml:space="preserve">Часть </w:t>
      </w:r>
      <w:r>
        <w:rPr>
          <w:rFonts w:ascii="Times New Roman" w:hAnsi="Times New Roman"/>
          <w:b/>
          <w:bCs/>
          <w:sz w:val="26"/>
          <w:szCs w:val="26"/>
          <w:lang w:val="de-DE"/>
        </w:rPr>
        <w:t>1</w:t>
      </w:r>
    </w:p>
    <w:p>
      <w:pPr>
        <w:pStyle w:val="BodyText"/>
        <w:spacing w:lineRule="auto" w:line="240" w:before="0" w:after="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Синтез Провидения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План Синтеза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:</w:t>
      </w:r>
    </w:p>
    <w:p>
      <w:pPr>
        <w:pStyle w:val="BodyText"/>
        <w:numPr>
          <w:ilvl w:val="0"/>
          <w:numId w:val="5"/>
        </w:numPr>
        <w:bidi w:val="0"/>
        <w:spacing w:lineRule="auto" w:line="240" w:before="0" w:after="0"/>
        <w:ind w:hanging="283" w:start="709" w:end="0"/>
        <w:jc w:val="start"/>
        <w:rPr>
          <w:rFonts w:ascii="Times New Roman" w:hAnsi="Times New Roman"/>
          <w:outline w:val="false"/>
          <w:color w:val="252525"/>
          <w:sz w:val="24"/>
          <w:szCs w:val="24"/>
          <w:lang w:val="de-DE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Подготовка и целеполагани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ru-RU"/>
        </w:rPr>
        <w:t>ю</w:t>
      </w:r>
    </w:p>
    <w:p>
      <w:pPr>
        <w:pStyle w:val="BodyText"/>
        <w:numPr>
          <w:ilvl w:val="0"/>
          <w:numId w:val="5"/>
        </w:numPr>
        <w:bidi w:val="0"/>
        <w:spacing w:lineRule="auto" w:line="240" w:before="0" w:after="0"/>
        <w:ind w:hanging="283" w:start="709" w:end="0"/>
        <w:jc w:val="start"/>
        <w:rPr>
          <w:rFonts w:ascii="Times New Roman" w:hAnsi="Times New Roman"/>
          <w:outline w:val="false"/>
          <w:color w:val="252525"/>
          <w:sz w:val="24"/>
          <w:szCs w:val="24"/>
          <w:lang w:val="de-DE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Круг Ипостаси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(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тело Ипостаси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чаша Ипостаси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)</w:t>
      </w:r>
    </w:p>
    <w:p>
      <w:pPr>
        <w:pStyle w:val="BodyText"/>
        <w:numPr>
          <w:ilvl w:val="0"/>
          <w:numId w:val="5"/>
        </w:numPr>
        <w:bidi w:val="0"/>
        <w:spacing w:lineRule="auto" w:line="240" w:before="0" w:after="0"/>
        <w:ind w:hanging="283" w:start="709" w:end="0"/>
        <w:jc w:val="start"/>
        <w:rPr>
          <w:rFonts w:ascii="Times New Roman" w:hAnsi="Times New Roman"/>
          <w:outline w:val="false"/>
          <w:color w:val="252525"/>
          <w:sz w:val="24"/>
          <w:szCs w:val="24"/>
          <w:lang w:val="de-DE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Учитель Синтеза</w:t>
      </w:r>
    </w:p>
    <w:p>
      <w:pPr>
        <w:pStyle w:val="BodyText"/>
        <w:numPr>
          <w:ilvl w:val="0"/>
          <w:numId w:val="5"/>
        </w:numPr>
        <w:bidi w:val="0"/>
        <w:spacing w:lineRule="auto" w:line="240" w:before="0" w:after="140"/>
        <w:ind w:hanging="283" w:start="709" w:end="0"/>
        <w:jc w:val="start"/>
        <w:rPr>
          <w:rFonts w:ascii="Times New Roman" w:hAnsi="Times New Roman"/>
          <w:outline w:val="false"/>
          <w:color w:val="252525"/>
          <w:sz w:val="24"/>
          <w:szCs w:val="24"/>
          <w:lang w:val="de-DE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Нить и Ядра Синтеза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: 33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–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42.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Активация поможет встроиться в поток Синтеза и расшифровать его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43.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Синтез выводит нас из чувственного на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ru-RU"/>
        </w:rPr>
        <w:t>К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онстанты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В вершине идём к Абсолюту и Созиданию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TextA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eastAsia="Times New Roman" w:cs="Times New Roman" w:ascii="Times New Roman" w:hAnsi="Times New Roman"/>
          <w:outline w:val="false"/>
          <w:color w:val="252525"/>
          <w:sz w:val="24"/>
          <w:szCs w:val="24"/>
          <w:u w:val="none" w:color="252525"/>
        </w:rPr>
      </w:r>
    </w:p>
    <w:p>
      <w:pPr>
        <w:pStyle w:val="TextA"/>
        <w:rPr>
          <w:rFonts w:ascii="Times New Roman" w:hAnsi="Times New Roman" w:eastAsia="Times New Roman" w:cs="Times New Roman"/>
          <w:sz w:val="24"/>
          <w:szCs w:val="24"/>
        </w:rPr>
      </w:pPr>
      <w:r>
        <w:rPr/>
        <w:drawing>
          <wp:inline distT="0" distB="0" distL="0" distR="0">
            <wp:extent cx="2517775" cy="2441575"/>
            <wp:effectExtent l="0" t="0" r="0" b="0"/>
            <wp:docPr id="1" name="officeArt object" descr="image1771776250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fficeArt object" descr="image1771776250233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7693" t="20084" r="16193" b="2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244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TextA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59. </w:t>
      </w:r>
      <w:r>
        <w:rPr>
          <w:rFonts w:ascii="Times New Roman" w:hAnsi="Times New Roman"/>
          <w:sz w:val="24"/>
          <w:szCs w:val="24"/>
          <w:lang w:val="de-DE"/>
        </w:rPr>
        <w:t>Абсолют</w:t>
      </w:r>
      <w:r>
        <w:rPr/>
        <w:t xml:space="preserve"> </w:t>
      </w:r>
      <w:r>
        <w:rPr>
          <w:rFonts w:ascii="Times New Roman" w:hAnsi="Times New Roman"/>
          <w:sz w:val="24"/>
          <w:szCs w:val="24"/>
          <w:lang w:val="de-DE"/>
        </w:rPr>
        <w:t xml:space="preserve">Созидание </w:t>
      </w:r>
    </w:p>
    <w:p>
      <w:pPr>
        <w:pStyle w:val="TextA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43. </w:t>
      </w:r>
      <w:r>
        <w:rPr>
          <w:rFonts w:ascii="Times New Roman" w:hAnsi="Times New Roman"/>
          <w:sz w:val="24"/>
          <w:szCs w:val="24"/>
          <w:lang w:val="de-DE"/>
        </w:rPr>
        <w:t>Провидение</w:t>
      </w:r>
      <w:r>
        <w:rPr/>
        <w:t xml:space="preserve"> </w:t>
      </w:r>
      <w:r>
        <w:rPr>
          <w:rFonts w:ascii="Times New Roman" w:hAnsi="Times New Roman"/>
          <w:sz w:val="24"/>
          <w:szCs w:val="24"/>
          <w:lang w:val="de-DE"/>
        </w:rPr>
        <w:t>Константы</w:t>
      </w:r>
    </w:p>
    <w:p>
      <w:pPr>
        <w:pStyle w:val="BodyText"/>
        <w:spacing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27. </w:t>
      </w:r>
      <w:r>
        <w:rPr>
          <w:rFonts w:ascii="Times New Roman" w:hAnsi="Times New Roman"/>
          <w:sz w:val="24"/>
          <w:szCs w:val="24"/>
          <w:lang w:val="de-DE"/>
        </w:rPr>
        <w:t>Эталонность Форма</w:t>
      </w:r>
    </w:p>
    <w:p>
      <w:pPr>
        <w:pStyle w:val="BodyText"/>
        <w:spacing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11. </w:t>
      </w:r>
      <w:r>
        <w:rPr>
          <w:rFonts w:ascii="Times New Roman" w:hAnsi="Times New Roman"/>
          <w:sz w:val="24"/>
          <w:szCs w:val="24"/>
          <w:lang w:val="de-DE"/>
        </w:rPr>
        <w:t>Головерсум Основы</w:t>
      </w:r>
    </w:p>
    <w:p>
      <w:pPr>
        <w:pStyle w:val="BodyText"/>
        <w:spacing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22. </w:t>
      </w:r>
      <w:r>
        <w:rPr>
          <w:rFonts w:ascii="Times New Roman" w:hAnsi="Times New Roman"/>
          <w:sz w:val="24"/>
          <w:szCs w:val="24"/>
          <w:lang w:val="de-DE"/>
        </w:rPr>
        <w:t>Наблюдатель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Провидение — это не «про видеть»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Мы ориентируемся на глаза и взгляд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А Провидение ориентируется на Голограммы Головерсума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Как слепок материи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расшифровка картины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TextA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eastAsia="Times New Roman" w:cs="Times New Roman" w:ascii="Times New Roman" w:hAnsi="Times New Roman"/>
          <w:outline w:val="false"/>
          <w:color w:val="252525"/>
          <w:sz w:val="24"/>
          <w:szCs w:val="24"/>
          <w:u w:val="none" w:color="252525"/>
        </w:rPr>
      </w:r>
    </w:p>
    <w:p>
      <w:pPr>
        <w:pStyle w:val="BodyText"/>
        <w:spacing w:lineRule="auto" w:line="240" w:before="0" w:after="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>00:14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 Картины мира и Голограммы зависят от того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какие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ru-RU"/>
        </w:rPr>
        <w:t>О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сновы и что мы берём за основу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В зависимости от Позиции Наблюдателя складывается картина мира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Организация Воспитания обеспечивает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ru-RU"/>
        </w:rPr>
        <w:t>К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онстанты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разнообразие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ru-RU"/>
        </w:rPr>
        <w:t>К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онстант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Константа — постоянная величина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То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что сложилось в течение жизни через воспитание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образование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Основа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несущая стена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Меняется сложно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То моё естество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из которого истекают шаги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действия и т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д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TextA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eastAsia="Times New Roman" w:cs="Times New Roman" w:ascii="Times New Roman" w:hAnsi="Times New Roman"/>
          <w:outline w:val="false"/>
          <w:color w:val="252525"/>
          <w:sz w:val="24"/>
          <w:szCs w:val="24"/>
          <w:u w:val="none" w:color="252525"/>
        </w:rPr>
      </w:r>
    </w:p>
    <w:p>
      <w:pPr>
        <w:pStyle w:val="TextA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>00:43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 Воспитание — что это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zh-TW" w:eastAsia="zh-TW"/>
        </w:rPr>
        <w:t xml:space="preserve">?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Константы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: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нет хороших и плохих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Отец однороден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: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то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что в минусе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может быть в плюсе и наоборот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Воспитание как питание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Чем ты напитан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Чем ты пропитан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чем ты питаешь свой рост и из какой среды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(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информация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окружение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).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Нам часто кажется нормой то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что для нас есть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ru-RU"/>
        </w:rPr>
        <w:t>К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онстанта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Пример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: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вести Синтез за доской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Когда мы перестроим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ru-RU"/>
        </w:rPr>
        <w:t>К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онстанты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?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Когда нет роста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Ситуации повторяются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Как поменять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?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Набрать новую среду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восполнить питание чем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-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то другим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меняя позицию наблюдателя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Мы начинаем распознавать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что ограниченность ведёт нас к однообразным действиям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Частность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: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скорость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>Рекомендация</w:t>
      </w: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 xml:space="preserve">: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проработать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22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Синтез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</w:p>
    <w:p>
      <w:pPr>
        <w:pStyle w:val="TextA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TextA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>01:05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 Как скорость поможет менять позицию наблюдателя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Переключение Фундаментальностей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Что надо питать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?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Части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Мы упорно возжигаемся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делаем практики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но результат не приходит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Части нужно кормить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Если Огнём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то определённым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определёнными ИВАС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>01:29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 Задача за месяц — напитаться и напитать Части новыми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ru-RU"/>
        </w:rPr>
        <w:t>К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онстантами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Перенимаем от другого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512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ИВАС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Войти в сопряжённость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сохранить лучшие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ru-RU"/>
        </w:rPr>
        <w:t>О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сновы и переработать кондовые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ru-RU"/>
        </w:rPr>
        <w:t>К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онстанты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eastAsia="Times New Roman" w:cs="Times New Roman" w:ascii="Times New Roman" w:hAnsi="Times New Roman"/>
          <w:outline w:val="false"/>
          <w:color w:val="252525"/>
          <w:sz w:val="24"/>
          <w:szCs w:val="24"/>
          <w:u w:val="none" w:color="252525"/>
        </w:rPr>
      </w:r>
    </w:p>
    <w:p>
      <w:pPr>
        <w:pStyle w:val="TextA"/>
        <w:spacing w:lineRule="auto" w:line="271"/>
        <w:rPr>
          <w:rFonts w:ascii="Times New Roman" w:hAnsi="Times New Roman" w:eastAsia="Times New Roman" w:cs="Times New Roman"/>
          <w:b/>
          <w:bCs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 xml:space="preserve">01:41 </w:t>
      </w: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 xml:space="preserve">— </w:t>
      </w: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 xml:space="preserve">02:08 </w:t>
      </w: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 xml:space="preserve">Практика </w:t>
      </w: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ru-RU"/>
        </w:rPr>
        <w:t xml:space="preserve">1: </w:t>
      </w:r>
    </w:p>
    <w:p>
      <w:pPr>
        <w:pStyle w:val="TextA"/>
        <w:spacing w:lineRule="auto" w:line="271"/>
        <w:rPr/>
      </w:pP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Вхождение в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43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Синтез и Организацию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Стяжание Константы ИВО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Знакомство с ИВАС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43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Си ИВО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Вхождение в ИВДИВО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-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космическое плато Частей ракурсом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43-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го Синтеза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Выявление старых Основ и смена Констант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Преображение Позиции Наблюдателя ИВО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</w:p>
    <w:p>
      <w:pPr>
        <w:pStyle w:val="TextA"/>
        <w:spacing w:lineRule="auto" w:line="271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</w:r>
    </w:p>
    <w:p>
      <w:pPr>
        <w:pStyle w:val="TextA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>02:08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 Вхождение в изменения ИВДИВО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ИВДИВО начинается с Человека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у Человека есть Части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Реальности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Архетипы и Космосы —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3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предельности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4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пути освоения Реальностей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Архетипов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Космосов и ИВО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TextA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TextA"/>
        <w:rPr/>
      </w:pP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 xml:space="preserve">02:22 </w:t>
      </w:r>
      <w:r>
        <w:rPr>
          <w:rFonts w:ascii="Times New Roman" w:hAnsi="Times New Roman"/>
          <w:sz w:val="24"/>
          <w:szCs w:val="24"/>
          <w:lang w:val="de-DE"/>
        </w:rPr>
        <w:t xml:space="preserve">115 </w:t>
      </w:r>
      <w:r>
        <w:rPr>
          <w:rFonts w:ascii="Times New Roman" w:hAnsi="Times New Roman"/>
          <w:sz w:val="24"/>
          <w:szCs w:val="24"/>
          <w:lang w:val="de-DE"/>
        </w:rPr>
        <w:t>Си — ИВДИВО</w:t>
      </w:r>
      <w:r>
        <w:rPr>
          <w:rFonts w:ascii="Times New Roman" w:hAnsi="Times New Roman"/>
          <w:sz w:val="24"/>
          <w:szCs w:val="24"/>
          <w:lang w:val="de-DE"/>
        </w:rPr>
        <w:t xml:space="preserve">. </w:t>
      </w:r>
      <w:r>
        <w:rPr>
          <w:rFonts w:ascii="Times New Roman" w:hAnsi="Times New Roman"/>
          <w:sz w:val="24"/>
          <w:szCs w:val="24"/>
          <w:lang w:val="de-DE"/>
        </w:rPr>
        <w:t>Виды организации материи</w:t>
      </w:r>
      <w:r>
        <w:rPr>
          <w:rFonts w:ascii="Times New Roman" w:hAnsi="Times New Roman"/>
          <w:sz w:val="24"/>
          <w:szCs w:val="24"/>
          <w:lang w:val="de-DE"/>
        </w:rPr>
        <w:t xml:space="preserve">: </w:t>
      </w:r>
    </w:p>
    <w:p>
      <w:pPr>
        <w:pStyle w:val="TextA"/>
        <w:spacing w:lineRule="auto" w:line="27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TextA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1) </w:t>
      </w:r>
      <w:r>
        <w:rPr>
          <w:rFonts w:ascii="Times New Roman" w:hAnsi="Times New Roman"/>
          <w:sz w:val="24"/>
          <w:szCs w:val="24"/>
          <w:lang w:val="de-DE"/>
        </w:rPr>
        <w:t>Человек</w:t>
      </w:r>
      <w:r>
        <w:rPr>
          <w:rFonts w:ascii="Times New Roman" w:hAnsi="Times New Roman"/>
          <w:sz w:val="24"/>
          <w:szCs w:val="24"/>
          <w:lang w:val="de-DE"/>
        </w:rPr>
        <w:t>-</w:t>
      </w:r>
      <w:r>
        <w:rPr>
          <w:rFonts w:ascii="Times New Roman" w:hAnsi="Times New Roman"/>
          <w:sz w:val="24"/>
          <w:szCs w:val="24"/>
          <w:lang w:val="ru-RU"/>
        </w:rPr>
        <w:t>З</w:t>
      </w:r>
      <w:r>
        <w:rPr>
          <w:rFonts w:ascii="Times New Roman" w:hAnsi="Times New Roman"/>
          <w:sz w:val="24"/>
          <w:szCs w:val="24"/>
          <w:lang w:val="de-DE"/>
        </w:rPr>
        <w:t xml:space="preserve">емлянин </w:t>
      </w:r>
      <w:r>
        <w:rPr>
          <w:rFonts w:ascii="Times New Roman" w:hAnsi="Times New Roman"/>
          <w:sz w:val="24"/>
          <w:szCs w:val="24"/>
          <w:lang w:val="ru-RU"/>
        </w:rPr>
        <w:t>ф</w:t>
      </w:r>
      <w:r>
        <w:rPr>
          <w:rFonts w:ascii="Times New Roman" w:hAnsi="Times New Roman"/>
          <w:sz w:val="24"/>
          <w:szCs w:val="24"/>
          <w:lang w:val="de-DE"/>
        </w:rPr>
        <w:t>из</w:t>
      </w:r>
      <w:r>
        <w:rPr>
          <w:rFonts w:ascii="Times New Roman" w:hAnsi="Times New Roman"/>
          <w:sz w:val="24"/>
          <w:szCs w:val="24"/>
          <w:lang w:val="de-DE"/>
        </w:rPr>
        <w:t xml:space="preserve">. </w:t>
      </w:r>
      <w:r>
        <w:rPr>
          <w:rFonts w:ascii="Times New Roman" w:hAnsi="Times New Roman"/>
          <w:sz w:val="24"/>
          <w:szCs w:val="24"/>
          <w:lang w:val="de-DE"/>
        </w:rPr>
        <w:t>Реальности</w:t>
      </w:r>
      <w:r>
        <w:rPr>
          <w:rFonts w:ascii="Times New Roman" w:hAnsi="Times New Roman"/>
          <w:sz w:val="24"/>
          <w:szCs w:val="24"/>
          <w:lang w:val="de-DE"/>
        </w:rPr>
        <w:t>.</w:t>
      </w:r>
    </w:p>
    <w:p>
      <w:pPr>
        <w:pStyle w:val="TextA"/>
        <w:numPr>
          <w:ilvl w:val="0"/>
          <w:numId w:val="6"/>
        </w:numPr>
        <w:bidi w:val="0"/>
        <w:spacing w:before="0" w:after="0"/>
        <w:ind w:hanging="283" w:start="709" w:end="0"/>
        <w:jc w:val="start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512 </w:t>
      </w:r>
      <w:r>
        <w:rPr>
          <w:rFonts w:ascii="Times New Roman" w:hAnsi="Times New Roman"/>
          <w:sz w:val="24"/>
          <w:szCs w:val="24"/>
          <w:lang w:val="de-DE"/>
        </w:rPr>
        <w:t>Частей организуются подреальностями — граждане</w:t>
      </w:r>
    </w:p>
    <w:p>
      <w:pPr>
        <w:pStyle w:val="TextA"/>
        <w:numPr>
          <w:ilvl w:val="0"/>
          <w:numId w:val="6"/>
        </w:numPr>
        <w:bidi w:val="0"/>
        <w:spacing w:before="0" w:after="0"/>
        <w:ind w:hanging="283" w:start="709" w:end="0"/>
        <w:jc w:val="start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256 </w:t>
      </w:r>
      <w:r>
        <w:rPr>
          <w:rFonts w:ascii="Times New Roman" w:hAnsi="Times New Roman"/>
          <w:sz w:val="24"/>
          <w:szCs w:val="24"/>
          <w:lang w:val="de-DE"/>
        </w:rPr>
        <w:t>Прареальности — народ</w:t>
      </w:r>
    </w:p>
    <w:p>
      <w:pPr>
        <w:pStyle w:val="TextA"/>
        <w:numPr>
          <w:ilvl w:val="0"/>
          <w:numId w:val="6"/>
        </w:numPr>
        <w:bidi w:val="0"/>
        <w:spacing w:before="0" w:after="0"/>
        <w:ind w:hanging="283" w:start="709" w:end="0"/>
        <w:jc w:val="start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128 </w:t>
      </w:r>
      <w:r>
        <w:rPr>
          <w:rFonts w:ascii="Times New Roman" w:hAnsi="Times New Roman"/>
          <w:sz w:val="24"/>
          <w:szCs w:val="24"/>
          <w:lang w:val="de-DE"/>
        </w:rPr>
        <w:t>Присутствия — национальность</w:t>
      </w:r>
    </w:p>
    <w:p>
      <w:pPr>
        <w:pStyle w:val="TextA"/>
        <w:numPr>
          <w:ilvl w:val="0"/>
          <w:numId w:val="6"/>
        </w:numPr>
        <w:bidi w:val="0"/>
        <w:spacing w:before="0" w:after="0"/>
        <w:ind w:hanging="283" w:start="709" w:end="0"/>
        <w:jc w:val="start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64 </w:t>
      </w:r>
      <w:r>
        <w:rPr>
          <w:rFonts w:ascii="Times New Roman" w:hAnsi="Times New Roman"/>
          <w:sz w:val="24"/>
          <w:szCs w:val="24"/>
          <w:lang w:val="de-DE"/>
        </w:rPr>
        <w:t>план — род</w:t>
      </w:r>
    </w:p>
    <w:p>
      <w:pPr>
        <w:pStyle w:val="TextA"/>
        <w:numPr>
          <w:ilvl w:val="0"/>
          <w:numId w:val="6"/>
        </w:numPr>
        <w:bidi w:val="0"/>
        <w:spacing w:before="0" w:after="0"/>
        <w:ind w:hanging="283" w:start="709" w:end="0"/>
        <w:jc w:val="start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32 </w:t>
      </w:r>
      <w:r>
        <w:rPr>
          <w:rFonts w:ascii="Times New Roman" w:hAnsi="Times New Roman"/>
          <w:sz w:val="24"/>
          <w:szCs w:val="24"/>
          <w:lang w:val="de-DE"/>
        </w:rPr>
        <w:t>уровни — племя</w:t>
      </w:r>
    </w:p>
    <w:p>
      <w:pPr>
        <w:pStyle w:val="TextA"/>
        <w:numPr>
          <w:ilvl w:val="0"/>
          <w:numId w:val="6"/>
        </w:numPr>
        <w:bidi w:val="0"/>
        <w:spacing w:before="0" w:after="0"/>
        <w:ind w:hanging="283" w:start="709" w:end="0"/>
        <w:jc w:val="start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16 </w:t>
      </w:r>
      <w:r>
        <w:rPr>
          <w:rFonts w:ascii="Times New Roman" w:hAnsi="Times New Roman"/>
          <w:sz w:val="24"/>
          <w:szCs w:val="24"/>
          <w:lang w:val="de-DE"/>
        </w:rPr>
        <w:t>слои — человек</w:t>
      </w:r>
    </w:p>
    <w:p>
      <w:pPr>
        <w:pStyle w:val="TextA"/>
        <w:ind w:hanging="0" w:start="709" w:end="0"/>
        <w:rPr>
          <w:rFonts w:ascii="Times New Roman" w:hAnsi="Times New Roman" w:eastAsia="Times New Roman" w:cs="Times New Roman"/>
          <w:sz w:val="24"/>
          <w:szCs w:val="24"/>
        </w:rPr>
      </w:pPr>
      <w:r>
        <w:rPr/>
        <w:drawing>
          <wp:inline distT="0" distB="0" distL="0" distR="0">
            <wp:extent cx="3317240" cy="3473450"/>
            <wp:effectExtent l="0" t="0" r="0" b="0"/>
            <wp:docPr id="2" name="Bild2" descr="image1771776250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2" descr="image1771776250279.pn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9516" t="22145" r="19598" b="22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347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TextA"/>
        <w:ind w:hanging="0" w:start="709" w:end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TextA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de-DE"/>
        </w:rPr>
        <w:t>Части — для освоения того</w:t>
      </w:r>
      <w:r>
        <w:rPr>
          <w:rFonts w:ascii="Times New Roman" w:hAnsi="Times New Roman"/>
          <w:sz w:val="24"/>
          <w:szCs w:val="24"/>
          <w:lang w:val="de-DE"/>
        </w:rPr>
        <w:t xml:space="preserve">, </w:t>
      </w:r>
      <w:r>
        <w:rPr>
          <w:rFonts w:ascii="Times New Roman" w:hAnsi="Times New Roman"/>
          <w:sz w:val="24"/>
          <w:szCs w:val="24"/>
          <w:lang w:val="de-DE"/>
        </w:rPr>
        <w:t>что есть в ИВДИВО</w:t>
      </w:r>
      <w:r>
        <w:rPr>
          <w:rFonts w:ascii="Times New Roman" w:hAnsi="Times New Roman"/>
          <w:sz w:val="24"/>
          <w:szCs w:val="24"/>
          <w:lang w:val="de-DE"/>
        </w:rPr>
        <w:t>.</w:t>
      </w:r>
    </w:p>
    <w:p>
      <w:pPr>
        <w:pStyle w:val="TextA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2) </w:t>
      </w:r>
      <w:r>
        <w:rPr>
          <w:rFonts w:ascii="Times New Roman" w:hAnsi="Times New Roman"/>
          <w:sz w:val="24"/>
          <w:szCs w:val="24"/>
          <w:lang w:val="de-DE"/>
        </w:rPr>
        <w:t>Человек Метагалактики</w:t>
      </w:r>
      <w:r>
        <w:rPr>
          <w:rFonts w:ascii="Times New Roman" w:hAnsi="Times New Roman"/>
          <w:sz w:val="24"/>
          <w:szCs w:val="24"/>
          <w:lang w:val="de-DE"/>
        </w:rPr>
        <w:t xml:space="preserve">. </w:t>
      </w:r>
      <w:r>
        <w:rPr>
          <w:rFonts w:ascii="Times New Roman" w:hAnsi="Times New Roman"/>
          <w:sz w:val="24"/>
          <w:szCs w:val="24"/>
          <w:lang w:val="de-DE"/>
        </w:rPr>
        <w:t>Физический Архетип</w:t>
      </w:r>
      <w:r>
        <w:rPr>
          <w:rFonts w:ascii="Times New Roman" w:hAnsi="Times New Roman"/>
          <w:sz w:val="24"/>
          <w:szCs w:val="24"/>
          <w:lang w:val="de-DE"/>
        </w:rPr>
        <w:t xml:space="preserve">. 1024 </w:t>
      </w:r>
      <w:r>
        <w:rPr>
          <w:rFonts w:ascii="Times New Roman" w:hAnsi="Times New Roman"/>
          <w:sz w:val="24"/>
          <w:szCs w:val="24"/>
          <w:lang w:val="de-DE"/>
        </w:rPr>
        <w:t>по Реальностям</w:t>
      </w:r>
      <w:r>
        <w:rPr>
          <w:rFonts w:ascii="Times New Roman" w:hAnsi="Times New Roman"/>
          <w:sz w:val="24"/>
          <w:szCs w:val="24"/>
          <w:lang w:val="de-DE"/>
        </w:rPr>
        <w:t>.</w:t>
      </w:r>
    </w:p>
    <w:p>
      <w:pPr>
        <w:pStyle w:val="TextA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3) </w:t>
      </w:r>
      <w:r>
        <w:rPr>
          <w:rFonts w:ascii="Times New Roman" w:hAnsi="Times New Roman"/>
          <w:sz w:val="24"/>
          <w:szCs w:val="24"/>
          <w:lang w:val="de-DE"/>
        </w:rPr>
        <w:t>Человек Метагалактического Космоса</w:t>
      </w:r>
      <w:r>
        <w:rPr>
          <w:rFonts w:ascii="Times New Roman" w:hAnsi="Times New Roman"/>
          <w:sz w:val="24"/>
          <w:szCs w:val="24"/>
          <w:lang w:val="de-DE"/>
        </w:rPr>
        <w:t xml:space="preserve">. </w:t>
      </w:r>
      <w:r>
        <w:rPr>
          <w:rFonts w:ascii="Times New Roman" w:hAnsi="Times New Roman"/>
          <w:sz w:val="24"/>
          <w:szCs w:val="24"/>
          <w:lang w:val="de-DE"/>
        </w:rPr>
        <w:t>Тело в Космосе</w:t>
      </w:r>
      <w:r>
        <w:rPr>
          <w:rFonts w:ascii="Times New Roman" w:hAnsi="Times New Roman"/>
          <w:sz w:val="24"/>
          <w:szCs w:val="24"/>
          <w:lang w:val="de-DE"/>
        </w:rPr>
        <w:t xml:space="preserve">, </w:t>
      </w:r>
      <w:r>
        <w:rPr>
          <w:rFonts w:ascii="Times New Roman" w:hAnsi="Times New Roman"/>
          <w:sz w:val="24"/>
          <w:szCs w:val="24"/>
          <w:lang w:val="de-DE"/>
        </w:rPr>
        <w:t>Части по Архетипам</w:t>
      </w:r>
      <w:r>
        <w:rPr>
          <w:rFonts w:ascii="Times New Roman" w:hAnsi="Times New Roman"/>
          <w:sz w:val="24"/>
          <w:szCs w:val="24"/>
          <w:lang w:val="de-DE"/>
        </w:rPr>
        <w:t>.</w:t>
      </w:r>
    </w:p>
    <w:p>
      <w:pPr>
        <w:pStyle w:val="TextA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de-DE"/>
        </w:rPr>
        <w:t xml:space="preserve">4) </w:t>
      </w:r>
      <w:r>
        <w:rPr>
          <w:rFonts w:ascii="Times New Roman" w:hAnsi="Times New Roman"/>
          <w:sz w:val="24"/>
          <w:szCs w:val="24"/>
          <w:lang w:val="de-DE"/>
        </w:rPr>
        <w:t>Человек ИВДИВО</w:t>
      </w:r>
      <w:r>
        <w:rPr>
          <w:rFonts w:ascii="Times New Roman" w:hAnsi="Times New Roman"/>
          <w:sz w:val="24"/>
          <w:szCs w:val="24"/>
          <w:lang w:val="de-DE"/>
        </w:rPr>
        <w:t xml:space="preserve">. </w:t>
      </w:r>
      <w:r>
        <w:rPr>
          <w:rFonts w:ascii="Times New Roman" w:hAnsi="Times New Roman"/>
          <w:sz w:val="24"/>
          <w:szCs w:val="24"/>
          <w:lang w:val="de-DE"/>
        </w:rPr>
        <w:t>Тело в ИВДИВО</w:t>
      </w:r>
      <w:r>
        <w:rPr>
          <w:rFonts w:ascii="Times New Roman" w:hAnsi="Times New Roman"/>
          <w:sz w:val="24"/>
          <w:szCs w:val="24"/>
          <w:lang w:val="de-DE"/>
        </w:rPr>
        <w:t xml:space="preserve">, </w:t>
      </w:r>
      <w:r>
        <w:rPr>
          <w:rFonts w:ascii="Times New Roman" w:hAnsi="Times New Roman"/>
          <w:sz w:val="24"/>
          <w:szCs w:val="24"/>
          <w:lang w:val="de-DE"/>
        </w:rPr>
        <w:t>Части по Космосам</w:t>
      </w:r>
      <w:r>
        <w:rPr>
          <w:rFonts w:ascii="Times New Roman" w:hAnsi="Times New Roman"/>
          <w:sz w:val="24"/>
          <w:szCs w:val="24"/>
          <w:lang w:val="de-DE"/>
        </w:rPr>
        <w:t>.</w:t>
      </w:r>
    </w:p>
    <w:p>
      <w:pPr>
        <w:pStyle w:val="TextA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TextA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de-DE"/>
        </w:rPr>
        <w:t>Что мы делаем</w:t>
      </w:r>
      <w:r>
        <w:rPr>
          <w:rFonts w:ascii="Times New Roman" w:hAnsi="Times New Roman"/>
          <w:sz w:val="24"/>
          <w:szCs w:val="24"/>
          <w:lang w:val="de-DE"/>
        </w:rPr>
        <w:t xml:space="preserve">, </w:t>
      </w:r>
      <w:r>
        <w:rPr>
          <w:rFonts w:ascii="Times New Roman" w:hAnsi="Times New Roman"/>
          <w:sz w:val="24"/>
          <w:szCs w:val="24"/>
          <w:lang w:val="de-DE"/>
        </w:rPr>
        <w:t>чем достигаем</w:t>
      </w:r>
      <w:r>
        <w:rPr>
          <w:rFonts w:ascii="Times New Roman" w:hAnsi="Times New Roman"/>
          <w:sz w:val="24"/>
          <w:szCs w:val="24"/>
          <w:lang w:val="de-DE"/>
        </w:rPr>
        <w:t xml:space="preserve">. </w:t>
      </w:r>
      <w:r>
        <w:rPr>
          <w:rFonts w:ascii="Times New Roman" w:hAnsi="Times New Roman"/>
          <w:sz w:val="24"/>
          <w:szCs w:val="24"/>
          <w:lang w:val="de-DE"/>
        </w:rPr>
        <w:t>Человек — чем</w:t>
      </w:r>
      <w:r>
        <w:rPr>
          <w:rFonts w:ascii="Times New Roman" w:hAnsi="Times New Roman"/>
          <w:sz w:val="24"/>
          <w:szCs w:val="24"/>
          <w:lang w:val="de-DE"/>
        </w:rPr>
        <w:t xml:space="preserve">: </w:t>
      </w:r>
      <w:r>
        <w:rPr>
          <w:rFonts w:ascii="Times New Roman" w:hAnsi="Times New Roman"/>
          <w:sz w:val="24"/>
          <w:szCs w:val="24"/>
          <w:lang w:val="de-DE"/>
        </w:rPr>
        <w:t>мирами</w:t>
      </w:r>
      <w:r>
        <w:rPr>
          <w:rFonts w:ascii="Times New Roman" w:hAnsi="Times New Roman"/>
          <w:sz w:val="24"/>
          <w:szCs w:val="24"/>
          <w:lang w:val="de-DE"/>
        </w:rPr>
        <w:t xml:space="preserve">, </w:t>
      </w:r>
      <w:r>
        <w:rPr>
          <w:rFonts w:ascii="Times New Roman" w:hAnsi="Times New Roman"/>
          <w:sz w:val="24"/>
          <w:szCs w:val="24"/>
          <w:lang w:val="de-DE"/>
        </w:rPr>
        <w:t>эволюциями</w:t>
      </w:r>
      <w:r>
        <w:rPr>
          <w:rFonts w:ascii="Times New Roman" w:hAnsi="Times New Roman"/>
          <w:sz w:val="24"/>
          <w:szCs w:val="24"/>
          <w:lang w:val="de-DE"/>
        </w:rPr>
        <w:t xml:space="preserve">... </w:t>
      </w:r>
      <w:r>
        <w:rPr>
          <w:rFonts w:ascii="Times New Roman" w:hAnsi="Times New Roman"/>
          <w:sz w:val="24"/>
          <w:szCs w:val="24"/>
          <w:lang w:val="de-DE"/>
        </w:rPr>
        <w:t>Почему многие уходят из Синтеза</w:t>
      </w:r>
      <w:r>
        <w:rPr>
          <w:rFonts w:ascii="Times New Roman" w:hAnsi="Times New Roman"/>
          <w:sz w:val="24"/>
          <w:szCs w:val="24"/>
          <w:lang w:val="zh-TW" w:eastAsia="zh-TW"/>
        </w:rPr>
        <w:t xml:space="preserve">? </w:t>
      </w:r>
      <w:r>
        <w:rPr>
          <w:rFonts w:ascii="Times New Roman" w:hAnsi="Times New Roman"/>
          <w:sz w:val="24"/>
          <w:szCs w:val="24"/>
          <w:lang w:val="de-DE"/>
        </w:rPr>
        <w:t>Несоответствие Частей и потока Синтеза</w:t>
      </w:r>
      <w:r>
        <w:rPr>
          <w:rFonts w:ascii="Times New Roman" w:hAnsi="Times New Roman"/>
          <w:sz w:val="24"/>
          <w:szCs w:val="24"/>
          <w:lang w:val="de-DE"/>
        </w:rPr>
        <w:t xml:space="preserve">. </w:t>
      </w:r>
      <w:r>
        <w:rPr>
          <w:rFonts w:ascii="Times New Roman" w:hAnsi="Times New Roman"/>
          <w:sz w:val="24"/>
          <w:szCs w:val="24"/>
          <w:lang w:val="de-DE"/>
        </w:rPr>
        <w:t>Внутренний диссонанс внутренней организации и данного Отцом потенциала</w:t>
      </w:r>
      <w:r>
        <w:rPr>
          <w:rFonts w:ascii="Times New Roman" w:hAnsi="Times New Roman"/>
          <w:sz w:val="24"/>
          <w:szCs w:val="24"/>
          <w:lang w:val="de-DE"/>
        </w:rPr>
        <w:t>.</w:t>
      </w:r>
    </w:p>
    <w:p>
      <w:pPr>
        <w:pStyle w:val="TextA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BodyText"/>
        <w:spacing w:lineRule="auto" w:line="240" w:before="0" w:after="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Пример на физике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: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организовать и задействовать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500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зданий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Человек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который достигает Масштабов ИВДИВО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как ресурс имеет Части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организуемые зданиями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TextA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TextA"/>
        <w:rPr>
          <w:rFonts w:ascii="Times New Roman" w:hAnsi="Times New Roman" w:eastAsia="Times New Roman" w:cs="Times New Roman"/>
          <w:b/>
          <w:bCs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ru-RU"/>
        </w:rPr>
        <w:t xml:space="preserve">03:31 </w:t>
      </w: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 xml:space="preserve">– </w:t>
      </w: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 xml:space="preserve">03:53 </w:t>
      </w: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 xml:space="preserve">Практика </w:t>
      </w: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 xml:space="preserve">2: </w:t>
      </w:r>
    </w:p>
    <w:p>
      <w:pPr>
        <w:pStyle w:val="TextA"/>
        <w:rPr/>
      </w:pP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Стяжание Иерархического Образа ИВО в Синтезе Миров Космосов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Стяжание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8-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ми Иерархических Образов ИВО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Стяжание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4-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х Путей и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4-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х Образов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4-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х Путей ИВО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. 4-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х Путей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Стяжание Провидения и Провидческости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13-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ти Образов ИВО и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13-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ти Констант ИВО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</w:p>
    <w:p>
      <w:pPr>
        <w:pStyle w:val="TextA"/>
        <w:spacing w:lineRule="auto" w:line="27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TextA"/>
        <w:jc w:val="center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/>
          <w:b/>
          <w:bCs/>
          <w:outline w:val="false"/>
          <w:color w:val="252525"/>
          <w:sz w:val="26"/>
          <w:szCs w:val="26"/>
          <w:u w:val="none" w:color="252525"/>
          <w:lang w:val="de-DE"/>
        </w:rPr>
        <w:t xml:space="preserve">Часть </w:t>
      </w:r>
      <w:r>
        <w:rPr>
          <w:rFonts w:ascii="Times New Roman" w:hAnsi="Times New Roman"/>
          <w:b/>
          <w:bCs/>
          <w:outline w:val="false"/>
          <w:color w:val="252525"/>
          <w:sz w:val="26"/>
          <w:szCs w:val="26"/>
          <w:u w:val="none" w:color="252525"/>
          <w:lang w:val="de-DE"/>
        </w:rPr>
        <w:t>2</w:t>
      </w:r>
    </w:p>
    <w:p>
      <w:pPr>
        <w:pStyle w:val="TextA"/>
        <w:spacing w:lineRule="auto" w:line="27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BodyText"/>
        <w:spacing w:lineRule="auto" w:line="240" w:before="0" w:after="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Образ ИВДИВО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Раньше развитие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ru-RU"/>
        </w:rPr>
        <w:t>Ч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асти —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2000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лет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Сейчас — тотальная перестановка каждую неделю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Это не у Отца меняется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это в нас меняется возможность различать разные грани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Константы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которые неизменны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: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Часть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Частность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Фундаментальность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В чём отличия ядер Синтеза от ядер раньше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?</w:t>
      </w:r>
    </w:p>
    <w:p>
      <w:pPr>
        <w:pStyle w:val="BodyText"/>
        <w:numPr>
          <w:ilvl w:val="0"/>
          <w:numId w:val="7"/>
        </w:numPr>
        <w:bidi w:val="0"/>
        <w:spacing w:lineRule="auto" w:line="240" w:before="0" w:after="0"/>
        <w:ind w:hanging="283" w:start="709" w:end="0"/>
        <w:jc w:val="start"/>
        <w:rPr>
          <w:rFonts w:ascii="Times New Roman" w:hAnsi="Times New Roman"/>
          <w:outline w:val="false"/>
          <w:color w:val="252525"/>
          <w:sz w:val="24"/>
          <w:szCs w:val="24"/>
          <w:lang w:val="de-DE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Качеством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: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реальностные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архетипические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космические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numPr>
          <w:ilvl w:val="0"/>
          <w:numId w:val="7"/>
        </w:numPr>
        <w:bidi w:val="0"/>
        <w:spacing w:lineRule="auto" w:line="240" w:before="0" w:after="0"/>
        <w:ind w:hanging="283" w:start="709" w:end="0"/>
        <w:jc w:val="start"/>
        <w:rPr>
          <w:rFonts w:ascii="Times New Roman" w:hAnsi="Times New Roman"/>
          <w:outline w:val="false"/>
          <w:color w:val="252525"/>
          <w:sz w:val="24"/>
          <w:szCs w:val="24"/>
          <w:lang w:val="de-DE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Количеством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: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количество Космосов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numPr>
          <w:ilvl w:val="0"/>
          <w:numId w:val="7"/>
        </w:numPr>
        <w:bidi w:val="0"/>
        <w:spacing w:lineRule="auto" w:line="240" w:before="0" w:after="140"/>
        <w:ind w:hanging="283" w:start="709" w:end="0"/>
        <w:jc w:val="start"/>
        <w:rPr>
          <w:rFonts w:ascii="Times New Roman" w:hAnsi="Times New Roman"/>
          <w:outline w:val="false"/>
          <w:color w:val="252525"/>
          <w:sz w:val="24"/>
          <w:szCs w:val="24"/>
          <w:lang w:val="de-DE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Оболочки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Механизм постоянного питания в нас есть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в него нужно быть включённым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spacing w:lineRule="auto" w:line="240" w:before="0" w:after="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Для конкретного дела нужно конкретное количество Синтеза из ядра Синтеза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Константы и Провидение помогают нам это «выуживать» из ядра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3-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й Горизонт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Провидение формирует картины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Уническая материя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уникальность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Униграммы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Набирает записи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параметры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Происходит взрыв–скачок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и ты переключаешься на новую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ru-RU"/>
        </w:rPr>
        <w:t>К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онстанту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Абсолютность как тотальность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Унической материей действуешь константно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переключаясь на другую абсолютность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Совершенный Служащий ИВДИВО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Космичность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Созидание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Служащий готов на всё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Посвящённый — будь готов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Ипостась берёт и делает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Учитель знает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что делать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и вовлекает в это других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>00:53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 4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Субстанции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которыми организуются Части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Высшие Части синтезируются Высшим Синтезом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TextA"/>
        <w:rPr>
          <w:rFonts w:ascii="Times New Roman" w:hAnsi="Times New Roman" w:eastAsia="Times New Roman" w:cs="Times New Roman"/>
          <w:sz w:val="24"/>
          <w:szCs w:val="24"/>
        </w:rPr>
      </w:pPr>
      <w:r>
        <w:rPr/>
        <w:drawing>
          <wp:inline distT="0" distB="0" distL="0" distR="0">
            <wp:extent cx="3308350" cy="2741295"/>
            <wp:effectExtent l="0" t="0" r="0" b="0"/>
            <wp:docPr id="3" name="Bild3" descr="image1771776250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3" descr="image1771776250295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15458" r="0" b="22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74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TextA"/>
        <w:spacing w:lineRule="auto" w:line="27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BodyText"/>
        <w:spacing w:lineRule="auto" w:line="240" w:before="0" w:after="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>1:03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 Строение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ru-RU"/>
        </w:rPr>
        <w:t>Ч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асти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Константа — констатация факта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Констатация факта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кто ты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Должностные полномочия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Иерархическая реализация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: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например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Будда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Должен быть всегда шаг дальше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Только тогда предыдущее состоялось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b/>
          <w:bCs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 xml:space="preserve">01:22 </w:t>
      </w: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 xml:space="preserve">– </w:t>
      </w: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 xml:space="preserve">01:45 </w:t>
      </w: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 xml:space="preserve">Практика </w:t>
      </w: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 xml:space="preserve">3: 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b/>
          <w:bCs/>
          <w:i/>
          <w:i/>
          <w:iCs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Стяжание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8-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ми видов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16-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ти Частей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43-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го Синтеза ИВО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</w:p>
    <w:p>
      <w:pPr>
        <w:pStyle w:val="TextA"/>
        <w:ind w:hanging="0" w:start="360" w:end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/>
          <w:outline w:val="false"/>
          <w:color w:val="002060"/>
          <w:sz w:val="24"/>
          <w:szCs w:val="24"/>
          <w:u w:val="none" w:color="002060"/>
          <w:lang w:val="de-DE"/>
        </w:rPr>
        <w:t xml:space="preserve">1003. </w:t>
      </w:r>
      <w:r>
        <w:rPr>
          <w:rFonts w:ascii="Times New Roman" w:hAnsi="Times New Roman"/>
          <w:outline w:val="false"/>
          <w:color w:val="002060"/>
          <w:sz w:val="24"/>
          <w:szCs w:val="24"/>
          <w:u w:val="none" w:color="002060"/>
          <w:lang w:val="de-DE"/>
        </w:rPr>
        <w:t>совершенный служащий ивдиво Изначально Вышестоящего Отца</w:t>
      </w:r>
    </w:p>
    <w:p>
      <w:pPr>
        <w:pStyle w:val="TextA"/>
        <w:ind w:firstLine="360" w:start="0" w:end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/>
          <w:outline w:val="false"/>
          <w:color w:val="002060"/>
          <w:sz w:val="24"/>
          <w:szCs w:val="24"/>
          <w:u w:val="none" w:color="002060"/>
          <w:lang w:val="de-DE"/>
        </w:rPr>
        <w:t xml:space="preserve">0491. </w:t>
      </w:r>
      <w:r>
        <w:rPr>
          <w:rFonts w:ascii="Times New Roman" w:hAnsi="Times New Roman"/>
          <w:outline w:val="false"/>
          <w:color w:val="002060"/>
          <w:sz w:val="24"/>
          <w:szCs w:val="24"/>
          <w:u w:val="none" w:color="002060"/>
          <w:lang w:val="de-DE"/>
        </w:rPr>
        <w:t>служащий ивдиво Изначально Вышестоящего Отца</w:t>
      </w:r>
    </w:p>
    <w:p>
      <w:pPr>
        <w:pStyle w:val="TextA"/>
        <w:ind w:firstLine="360" w:start="0" w:end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/>
          <w:outline w:val="false"/>
          <w:color w:val="002060"/>
          <w:sz w:val="24"/>
          <w:szCs w:val="24"/>
          <w:u w:val="none" w:color="002060"/>
          <w:lang w:val="de-DE"/>
        </w:rPr>
        <w:t xml:space="preserve">0939. </w:t>
      </w:r>
      <w:r>
        <w:rPr>
          <w:rFonts w:ascii="Times New Roman" w:hAnsi="Times New Roman"/>
          <w:outline w:val="false"/>
          <w:color w:val="002060"/>
          <w:sz w:val="24"/>
          <w:szCs w:val="24"/>
          <w:u w:val="none" w:color="002060"/>
          <w:lang w:val="de-DE"/>
        </w:rPr>
        <w:t>совершенное высшее провидение Изначально Вышестоящего Отца</w:t>
      </w:r>
    </w:p>
    <w:p>
      <w:pPr>
        <w:pStyle w:val="TextA"/>
        <w:ind w:firstLine="360" w:start="0" w:end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/>
          <w:outline w:val="false"/>
          <w:color w:val="002060"/>
          <w:sz w:val="24"/>
          <w:szCs w:val="24"/>
          <w:u w:val="none" w:color="002060"/>
          <w:lang w:val="de-DE"/>
        </w:rPr>
        <w:t xml:space="preserve">0427. </w:t>
      </w:r>
      <w:r>
        <w:rPr>
          <w:rFonts w:ascii="Times New Roman" w:hAnsi="Times New Roman"/>
          <w:outline w:val="false"/>
          <w:color w:val="002060"/>
          <w:sz w:val="24"/>
          <w:szCs w:val="24"/>
          <w:u w:val="none" w:color="002060"/>
          <w:lang w:val="de-DE"/>
        </w:rPr>
        <w:t>высшее провидение Изначально Вышестоящего Отца</w:t>
      </w:r>
    </w:p>
    <w:p>
      <w:pPr>
        <w:pStyle w:val="TextA"/>
        <w:ind w:firstLine="360" w:start="0" w:end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/>
          <w:outline w:val="false"/>
          <w:color w:val="002060"/>
          <w:sz w:val="24"/>
          <w:szCs w:val="24"/>
          <w:u w:val="none" w:color="002060"/>
          <w:lang w:val="de-DE"/>
        </w:rPr>
        <w:t xml:space="preserve">0875. </w:t>
      </w:r>
      <w:r>
        <w:rPr>
          <w:rFonts w:ascii="Times New Roman" w:hAnsi="Times New Roman"/>
          <w:outline w:val="false"/>
          <w:color w:val="002060"/>
          <w:sz w:val="24"/>
          <w:szCs w:val="24"/>
          <w:u w:val="none" w:color="002060"/>
          <w:lang w:val="de-DE"/>
        </w:rPr>
        <w:t xml:space="preserve">совершенное тело совершенной высшей константы Изначально </w:t>
        <w:tab/>
        <w:tab/>
        <w:tab/>
        <w:t>Вышестоящего Отца</w:t>
      </w:r>
    </w:p>
    <w:p>
      <w:pPr>
        <w:pStyle w:val="TextA"/>
        <w:ind w:firstLine="360" w:start="0" w:end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/>
          <w:outline w:val="false"/>
          <w:color w:val="002060"/>
          <w:sz w:val="24"/>
          <w:szCs w:val="24"/>
          <w:u w:val="none" w:color="002060"/>
          <w:lang w:val="de-DE"/>
        </w:rPr>
        <w:t xml:space="preserve">0363. </w:t>
      </w:r>
      <w:r>
        <w:rPr>
          <w:rFonts w:ascii="Times New Roman" w:hAnsi="Times New Roman"/>
          <w:outline w:val="false"/>
          <w:color w:val="002060"/>
          <w:sz w:val="24"/>
          <w:szCs w:val="24"/>
          <w:u w:val="none" w:color="002060"/>
          <w:lang w:val="de-DE"/>
        </w:rPr>
        <w:t>тело высшей константы Изначально Вышестоящего Отца</w:t>
      </w:r>
    </w:p>
    <w:p>
      <w:pPr>
        <w:pStyle w:val="TextA"/>
        <w:ind w:firstLine="360" w:start="0" w:end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/>
          <w:outline w:val="false"/>
          <w:color w:val="002060"/>
          <w:sz w:val="24"/>
          <w:szCs w:val="24"/>
          <w:u w:val="none" w:color="002060"/>
          <w:lang w:val="de-DE"/>
        </w:rPr>
        <w:t xml:space="preserve">0811. </w:t>
      </w:r>
      <w:r>
        <w:rPr>
          <w:rFonts w:ascii="Times New Roman" w:hAnsi="Times New Roman"/>
          <w:outline w:val="false"/>
          <w:color w:val="002060"/>
          <w:sz w:val="24"/>
          <w:szCs w:val="24"/>
          <w:u w:val="none" w:color="002060"/>
          <w:lang w:val="de-DE"/>
        </w:rPr>
        <w:t xml:space="preserve">совершенное тело высших всеединых видов космоса Изначально </w:t>
        <w:tab/>
        <w:t>Вышестоящего Отца</w:t>
      </w:r>
    </w:p>
    <w:p>
      <w:pPr>
        <w:pStyle w:val="TextA"/>
        <w:ind w:firstLine="360" w:start="0" w:end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/>
          <w:outline w:val="false"/>
          <w:color w:val="002060"/>
          <w:sz w:val="24"/>
          <w:szCs w:val="24"/>
          <w:u w:val="none" w:color="002060"/>
          <w:lang w:val="de-DE"/>
        </w:rPr>
        <w:t xml:space="preserve">0299. </w:t>
      </w:r>
      <w:r>
        <w:rPr>
          <w:rFonts w:ascii="Times New Roman" w:hAnsi="Times New Roman"/>
          <w:outline w:val="false"/>
          <w:color w:val="002060"/>
          <w:sz w:val="24"/>
          <w:szCs w:val="24"/>
          <w:u w:val="none" w:color="002060"/>
          <w:lang w:val="de-DE"/>
        </w:rPr>
        <w:t xml:space="preserve">тело </w:t>
      </w:r>
      <w:bookmarkStart w:id="6" w:name="_Hlk220625527_Kopie_1"/>
      <w:r>
        <w:rPr>
          <w:rFonts w:ascii="Times New Roman" w:hAnsi="Times New Roman"/>
          <w:outline w:val="false"/>
          <w:color w:val="002060"/>
          <w:sz w:val="24"/>
          <w:szCs w:val="24"/>
          <w:u w:val="none" w:color="002060"/>
          <w:lang w:val="de-DE"/>
        </w:rPr>
        <w:t xml:space="preserve">высших всеединых </w:t>
      </w:r>
      <w:bookmarkEnd w:id="6"/>
      <w:r>
        <w:rPr>
          <w:rFonts w:ascii="Times New Roman" w:hAnsi="Times New Roman"/>
          <w:outline w:val="false"/>
          <w:color w:val="002060"/>
          <w:sz w:val="24"/>
          <w:szCs w:val="24"/>
          <w:u w:val="none" w:color="002060"/>
          <w:lang w:val="de-DE"/>
        </w:rPr>
        <w:t>видов космоса Изначально Вышестоящего Отца</w:t>
      </w:r>
    </w:p>
    <w:p>
      <w:pPr>
        <w:pStyle w:val="TextA"/>
        <w:ind w:firstLine="360" w:start="0" w:end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/>
          <w:outline w:val="false"/>
          <w:color w:val="002060"/>
          <w:sz w:val="24"/>
          <w:szCs w:val="24"/>
          <w:u w:val="none" w:color="002060"/>
          <w:lang w:val="de-DE"/>
        </w:rPr>
        <w:t xml:space="preserve">0747. </w:t>
      </w:r>
      <w:r>
        <w:rPr>
          <w:rFonts w:ascii="Times New Roman" w:hAnsi="Times New Roman"/>
          <w:outline w:val="false"/>
          <w:color w:val="002060"/>
          <w:sz w:val="24"/>
          <w:szCs w:val="24"/>
          <w:u w:val="none" w:color="002060"/>
          <w:lang w:val="de-DE"/>
        </w:rPr>
        <w:t xml:space="preserve">совершенное провидение Изначально Вышестоящего Отца </w:t>
      </w:r>
    </w:p>
    <w:p>
      <w:pPr>
        <w:pStyle w:val="TextA"/>
        <w:ind w:firstLine="360" w:start="0" w:end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/>
          <w:outline w:val="false"/>
          <w:color w:val="002060"/>
          <w:sz w:val="24"/>
          <w:szCs w:val="24"/>
          <w:u w:val="none" w:color="002060"/>
          <w:lang w:val="de-DE"/>
        </w:rPr>
        <w:t xml:space="preserve">0235. </w:t>
      </w:r>
      <w:r>
        <w:rPr>
          <w:rFonts w:ascii="Times New Roman" w:hAnsi="Times New Roman"/>
          <w:outline w:val="false"/>
          <w:color w:val="002060"/>
          <w:sz w:val="24"/>
          <w:szCs w:val="24"/>
          <w:u w:val="none" w:color="002060"/>
          <w:lang w:val="de-DE"/>
        </w:rPr>
        <w:t>провидение Изначально Вышестоящего Отца</w:t>
      </w:r>
    </w:p>
    <w:p>
      <w:pPr>
        <w:pStyle w:val="TextA"/>
        <w:ind w:firstLine="360" w:start="0" w:end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/>
          <w:outline w:val="false"/>
          <w:color w:val="002060"/>
          <w:sz w:val="24"/>
          <w:szCs w:val="24"/>
          <w:u w:val="none" w:color="002060"/>
          <w:lang w:val="de-DE"/>
        </w:rPr>
        <w:t xml:space="preserve">0683. </w:t>
      </w:r>
      <w:r>
        <w:rPr>
          <w:rFonts w:ascii="Times New Roman" w:hAnsi="Times New Roman"/>
          <w:outline w:val="false"/>
          <w:color w:val="002060"/>
          <w:sz w:val="24"/>
          <w:szCs w:val="24"/>
          <w:u w:val="none" w:color="002060"/>
          <w:lang w:val="de-DE"/>
        </w:rPr>
        <w:t>совершенное тело совершенной константы Изначально Вышестоящего Отца</w:t>
      </w:r>
    </w:p>
    <w:p>
      <w:pPr>
        <w:pStyle w:val="TextA"/>
        <w:ind w:firstLine="360" w:start="0" w:end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/>
          <w:outline w:val="false"/>
          <w:color w:val="002060"/>
          <w:sz w:val="24"/>
          <w:szCs w:val="24"/>
          <w:u w:val="none" w:color="002060"/>
          <w:lang w:val="de-DE"/>
        </w:rPr>
        <w:t xml:space="preserve">0171. </w:t>
      </w:r>
      <w:r>
        <w:rPr>
          <w:rFonts w:ascii="Times New Roman" w:hAnsi="Times New Roman"/>
          <w:outline w:val="false"/>
          <w:color w:val="002060"/>
          <w:sz w:val="24"/>
          <w:szCs w:val="24"/>
          <w:u w:val="none" w:color="002060"/>
          <w:lang w:val="de-DE"/>
        </w:rPr>
        <w:t>тело константы Изначально Вышестоящего Отца</w:t>
      </w:r>
    </w:p>
    <w:p>
      <w:pPr>
        <w:pStyle w:val="TextA"/>
        <w:ind w:firstLine="360" w:start="0" w:end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/>
          <w:outline w:val="false"/>
          <w:color w:val="002060"/>
          <w:sz w:val="24"/>
          <w:szCs w:val="24"/>
          <w:u w:val="none" w:color="002060"/>
          <w:lang w:val="de-DE"/>
        </w:rPr>
        <w:t xml:space="preserve">0619. </w:t>
      </w:r>
      <w:r>
        <w:rPr>
          <w:rFonts w:ascii="Times New Roman" w:hAnsi="Times New Roman"/>
          <w:outline w:val="false"/>
          <w:color w:val="002060"/>
          <w:sz w:val="24"/>
          <w:szCs w:val="24"/>
          <w:u w:val="none" w:color="002060"/>
          <w:lang w:val="de-DE"/>
        </w:rPr>
        <w:t>совершенное тело уники Изначально Вышестоящего Отца</w:t>
      </w:r>
    </w:p>
    <w:p>
      <w:pPr>
        <w:pStyle w:val="TextA"/>
        <w:ind w:firstLine="360" w:start="0" w:end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/>
          <w:outline w:val="false"/>
          <w:color w:val="002060"/>
          <w:sz w:val="24"/>
          <w:szCs w:val="24"/>
          <w:u w:val="none" w:color="002060"/>
          <w:lang w:val="de-DE"/>
        </w:rPr>
        <w:t xml:space="preserve">0107. </w:t>
      </w:r>
      <w:r>
        <w:rPr>
          <w:rFonts w:ascii="Times New Roman" w:hAnsi="Times New Roman"/>
          <w:outline w:val="false"/>
          <w:color w:val="002060"/>
          <w:sz w:val="24"/>
          <w:szCs w:val="24"/>
          <w:u w:val="none" w:color="002060"/>
          <w:lang w:val="de-DE"/>
        </w:rPr>
        <w:t>тело уники Изначально Вышестоящего Отца</w:t>
      </w:r>
    </w:p>
    <w:p>
      <w:pPr>
        <w:pStyle w:val="TextA"/>
        <w:ind w:firstLine="360" w:start="0" w:end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/>
          <w:outline w:val="false"/>
          <w:color w:val="002060"/>
          <w:sz w:val="24"/>
          <w:szCs w:val="24"/>
          <w:u w:val="none" w:color="002060"/>
          <w:lang w:val="de-DE"/>
        </w:rPr>
        <w:t xml:space="preserve">0555. </w:t>
      </w:r>
      <w:r>
        <w:rPr>
          <w:rFonts w:ascii="Times New Roman" w:hAnsi="Times New Roman"/>
          <w:outline w:val="false"/>
          <w:color w:val="002060"/>
          <w:sz w:val="24"/>
          <w:szCs w:val="24"/>
          <w:u w:val="none" w:color="002060"/>
          <w:lang w:val="de-DE"/>
        </w:rPr>
        <w:t>совершенное прапровидение Изначально Вышестоящего Отца</w:t>
      </w:r>
    </w:p>
    <w:p>
      <w:pPr>
        <w:pStyle w:val="TextA"/>
        <w:ind w:firstLine="360" w:start="0" w:end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/>
          <w:outline w:val="false"/>
          <w:color w:val="002060"/>
          <w:sz w:val="24"/>
          <w:szCs w:val="24"/>
          <w:u w:val="none" w:color="002060"/>
          <w:lang w:val="de-DE"/>
        </w:rPr>
        <w:t xml:space="preserve">0043. </w:t>
      </w:r>
      <w:r>
        <w:rPr>
          <w:rFonts w:ascii="Times New Roman" w:hAnsi="Times New Roman"/>
          <w:outline w:val="false"/>
          <w:color w:val="002060"/>
          <w:sz w:val="24"/>
          <w:szCs w:val="24"/>
          <w:u w:val="none" w:color="002060"/>
          <w:lang w:val="de-DE"/>
        </w:rPr>
        <w:t>прапровидение Изначально Вышестоящего Отца</w:t>
      </w:r>
    </w:p>
    <w:p>
      <w:pPr>
        <w:pStyle w:val="TextA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eastAsia="Times New Roman" w:cs="Times New Roman" w:ascii="Times New Roman" w:hAnsi="Times New Roman"/>
          <w:outline w:val="false"/>
          <w:color w:val="252525"/>
          <w:sz w:val="24"/>
          <w:szCs w:val="24"/>
          <w:u w:val="none" w:color="252525"/>
        </w:rPr>
      </w:r>
    </w:p>
    <w:p>
      <w:pPr>
        <w:pStyle w:val="TextA"/>
        <w:jc w:val="center"/>
        <w:rPr>
          <w:rFonts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outline w:val="false"/>
          <w:color w:val="252525"/>
          <w:sz w:val="26"/>
          <w:szCs w:val="26"/>
          <w:u w:val="none" w:color="252525"/>
          <w:lang w:val="de-DE"/>
        </w:rPr>
        <w:t xml:space="preserve">Часть </w:t>
      </w:r>
      <w:r>
        <w:rPr>
          <w:rFonts w:ascii="Times New Roman" w:hAnsi="Times New Roman"/>
          <w:b/>
          <w:bCs/>
          <w:outline w:val="false"/>
          <w:color w:val="252525"/>
          <w:sz w:val="26"/>
          <w:szCs w:val="26"/>
          <w:u w:val="none" w:color="252525"/>
          <w:lang w:val="de-DE"/>
        </w:rPr>
        <w:t>3</w:t>
      </w:r>
    </w:p>
    <w:p>
      <w:pPr>
        <w:pStyle w:val="TextA"/>
        <w:spacing w:lineRule="auto" w:line="27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BodyText"/>
        <w:spacing w:lineRule="auto" w:line="240" w:before="0" w:after="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Сколько видов Синтеза мы получаем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?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Когда мы с КХ изучаем Синтез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исследуем — это и есть Воспитание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spacing w:lineRule="auto" w:line="240" w:before="0" w:after="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eastAsia="Times New Roman" w:cs="Times New Roman" w:ascii="Times New Roman" w:hAnsi="Times New Roman"/>
          <w:outline w:val="false"/>
          <w:color w:val="252525"/>
          <w:sz w:val="24"/>
          <w:szCs w:val="24"/>
          <w:u w:val="none" w:color="252525"/>
        </w:rPr>
      </w:r>
    </w:p>
    <w:p>
      <w:pPr>
        <w:pStyle w:val="BodyText"/>
        <w:spacing w:lineRule="auto" w:line="240" w:before="0" w:after="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Варианты ответов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:</w:t>
      </w:r>
    </w:p>
    <w:p>
      <w:pPr>
        <w:pStyle w:val="BodyText"/>
        <w:numPr>
          <w:ilvl w:val="0"/>
          <w:numId w:val="8"/>
        </w:numPr>
        <w:bidi w:val="0"/>
        <w:spacing w:lineRule="auto" w:line="240" w:before="0" w:after="0"/>
        <w:ind w:hanging="283" w:start="709" w:end="0"/>
        <w:jc w:val="start"/>
        <w:rPr>
          <w:rFonts w:ascii="Times New Roman" w:hAnsi="Times New Roman"/>
          <w:outline w:val="false"/>
          <w:color w:val="252525"/>
          <w:sz w:val="24"/>
          <w:szCs w:val="24"/>
          <w:lang w:val="de-DE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16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— по количеству Частей стандарта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numPr>
          <w:ilvl w:val="0"/>
          <w:numId w:val="8"/>
        </w:numPr>
        <w:bidi w:val="0"/>
        <w:spacing w:lineRule="auto" w:line="240" w:before="0" w:after="0"/>
        <w:ind w:hanging="283" w:start="709" w:end="0"/>
        <w:jc w:val="start"/>
        <w:rPr>
          <w:rFonts w:ascii="Times New Roman" w:hAnsi="Times New Roman"/>
          <w:outline w:val="false"/>
          <w:color w:val="252525"/>
          <w:sz w:val="24"/>
          <w:szCs w:val="24"/>
          <w:lang w:val="de-DE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43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— по ядрам Синтеза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numPr>
          <w:ilvl w:val="0"/>
          <w:numId w:val="8"/>
        </w:numPr>
        <w:bidi w:val="0"/>
        <w:spacing w:lineRule="auto" w:line="240" w:before="0" w:after="0"/>
        <w:ind w:hanging="283" w:start="709" w:end="0"/>
        <w:jc w:val="start"/>
        <w:rPr>
          <w:rFonts w:ascii="Times New Roman" w:hAnsi="Times New Roman"/>
          <w:outline w:val="false"/>
          <w:color w:val="252525"/>
          <w:sz w:val="24"/>
          <w:szCs w:val="24"/>
          <w:lang w:val="de-DE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1024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— по количеству Частей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numPr>
          <w:ilvl w:val="0"/>
          <w:numId w:val="8"/>
        </w:numPr>
        <w:bidi w:val="0"/>
        <w:spacing w:lineRule="auto" w:line="240" w:before="0" w:after="0"/>
        <w:ind w:hanging="283" w:start="709" w:end="0"/>
        <w:jc w:val="start"/>
        <w:rPr>
          <w:rFonts w:ascii="Times New Roman" w:hAnsi="Times New Roman"/>
          <w:outline w:val="false"/>
          <w:color w:val="252525"/>
          <w:sz w:val="24"/>
          <w:szCs w:val="24"/>
          <w:lang w:val="de-DE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8192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— потока по Частям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numPr>
          <w:ilvl w:val="0"/>
          <w:numId w:val="8"/>
        </w:numPr>
        <w:bidi w:val="0"/>
        <w:spacing w:lineRule="auto" w:line="240" w:before="0" w:after="140"/>
        <w:ind w:hanging="283" w:start="709" w:end="0"/>
        <w:jc w:val="start"/>
        <w:rPr>
          <w:rFonts w:ascii="Times New Roman" w:hAnsi="Times New Roman"/>
          <w:outline w:val="false"/>
          <w:color w:val="252525"/>
          <w:sz w:val="24"/>
          <w:szCs w:val="24"/>
          <w:lang w:val="de-DE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8192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×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3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— реальностный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архетипический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космический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Каждый Синтез на нас идут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1 073 741 824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потока Огня и Синтеза в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8192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Части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Мы при ответах опираемся на знания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Что мы должны знать в контексте заполнения Синтеза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?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Я знаю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что Отец —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1 073 741 824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Космоса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И каждая Часть по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-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своему воспринимает Огонь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Что есть такого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чтобы активировать все Части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?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Чтобы Части воспринимали Огонь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?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Нить Синтеза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Как себя убедить открыться Огню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?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Синтез Веры и Знаний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TextA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TextA"/>
        <w:rPr>
          <w:rFonts w:ascii="Times New Roman" w:hAnsi="Times New Roman" w:eastAsia="Times New Roman" w:cs="Times New Roman"/>
          <w:b/>
          <w:bCs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 xml:space="preserve">01:05 </w:t>
      </w: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 xml:space="preserve">– </w:t>
      </w: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 xml:space="preserve">01:32 </w:t>
      </w: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 xml:space="preserve">Практика </w:t>
      </w: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 xml:space="preserve">4: </w:t>
      </w:r>
    </w:p>
    <w:p>
      <w:pPr>
        <w:pStyle w:val="TextA"/>
        <w:rPr/>
      </w:pP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Итог ночной подготовки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Стяжание фрагмента Воспитательного Синтеза ИВАС Кут Хуми и Фаинь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Стяжание Воспитания ИВО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TextA"/>
        <w:rPr>
          <w:rFonts w:ascii="Times New Roman" w:hAnsi="Times New Roman" w:eastAsia="Times New Roman" w:cs="Times New Roman"/>
          <w:b/>
          <w:bCs/>
          <w:i/>
          <w:i/>
          <w:iCs/>
          <w:outline w:val="false"/>
          <w:color w:val="252525"/>
          <w:sz w:val="24"/>
          <w:szCs w:val="24"/>
          <w:u w:val="none" w:color="252525"/>
        </w:rPr>
      </w:pPr>
      <w:r>
        <w:rPr>
          <w:rFonts w:eastAsia="Times New Roman" w:cs="Times New Roman"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</w:rPr>
      </w:r>
    </w:p>
    <w:p>
      <w:pPr>
        <w:pStyle w:val="BodyText"/>
        <w:spacing w:lineRule="auto" w:line="240" w:before="0" w:after="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>Рекомендация</w:t>
      </w: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>: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 Всё начинается с Частей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Перед каждым делом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встречей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ru-RU"/>
        </w:rPr>
        <w:t>С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оветом смотрите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как ведут себя Части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что они делают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Новости в ИВДИВО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: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Физическое тело стало на горизонт Огня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Разум и Истина поменялись местами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Разум на горизонте Мудрости и Разум на горизонте Генезиса — два разных Разума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Какая разница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мы не знаем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Задача — войти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ru-RU"/>
        </w:rPr>
        <w:t>К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онстантами в параметры ИВО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воспитаться ими у КХ и ИВАС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чтобы сложилось оперирование Частями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TextA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eastAsia="Times New Roman" w:cs="Times New Roman" w:ascii="Times New Roman" w:hAnsi="Times New Roman"/>
          <w:outline w:val="false"/>
          <w:color w:val="252525"/>
          <w:sz w:val="24"/>
          <w:szCs w:val="24"/>
          <w:u w:val="none" w:color="252525"/>
        </w:rPr>
      </w:r>
    </w:p>
    <w:p>
      <w:pPr>
        <w:pStyle w:val="TextA"/>
        <w:rPr>
          <w:rFonts w:ascii="Times New Roman" w:hAnsi="Times New Roman" w:eastAsia="Times New Roman" w:cs="Times New Roman"/>
          <w:sz w:val="24"/>
          <w:szCs w:val="24"/>
        </w:rPr>
      </w:pPr>
      <w:r>
        <w:rPr/>
        <w:drawing>
          <wp:inline distT="0" distB="0" distL="0" distR="0">
            <wp:extent cx="2499360" cy="3585210"/>
            <wp:effectExtent l="0" t="0" r="0" b="0"/>
            <wp:docPr id="4" name="Bild4" descr="image1771776250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4" descr="image177177625030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252" t="3254" r="16193" b="15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58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BodyText"/>
        <w:spacing w:lineRule="auto" w:line="240" w:before="0" w:after="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+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Совершенные и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+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Высшие Совершенные</w:t>
      </w:r>
    </w:p>
    <w:p>
      <w:pPr>
        <w:pStyle w:val="BodyText"/>
        <w:numPr>
          <w:ilvl w:val="0"/>
          <w:numId w:val="9"/>
        </w:numPr>
        <w:bidi w:val="0"/>
        <w:spacing w:lineRule="auto" w:line="240" w:before="0" w:after="0"/>
        <w:ind w:hanging="283" w:start="709" w:end="0"/>
        <w:jc w:val="start"/>
        <w:rPr>
          <w:rFonts w:ascii="Times New Roman" w:hAnsi="Times New Roman"/>
          <w:outline w:val="false"/>
          <w:color w:val="252525"/>
          <w:sz w:val="24"/>
          <w:szCs w:val="24"/>
          <w:lang w:val="de-DE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449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–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512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Реализации</w:t>
      </w:r>
    </w:p>
    <w:p>
      <w:pPr>
        <w:pStyle w:val="BodyText"/>
        <w:numPr>
          <w:ilvl w:val="0"/>
          <w:numId w:val="9"/>
        </w:numPr>
        <w:bidi w:val="0"/>
        <w:spacing w:lineRule="auto" w:line="240" w:before="0" w:after="0"/>
        <w:ind w:hanging="283" w:start="709" w:end="0"/>
        <w:jc w:val="start"/>
        <w:rPr>
          <w:rFonts w:ascii="Times New Roman" w:hAnsi="Times New Roman"/>
          <w:outline w:val="false"/>
          <w:color w:val="252525"/>
          <w:sz w:val="24"/>
          <w:szCs w:val="24"/>
          <w:lang w:val="de-DE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385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–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448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Высшие Части</w:t>
      </w:r>
    </w:p>
    <w:p>
      <w:pPr>
        <w:pStyle w:val="BodyText"/>
        <w:numPr>
          <w:ilvl w:val="0"/>
          <w:numId w:val="9"/>
        </w:numPr>
        <w:bidi w:val="0"/>
        <w:spacing w:lineRule="auto" w:line="240" w:before="0" w:after="0"/>
        <w:ind w:hanging="283" w:start="709" w:end="0"/>
        <w:jc w:val="start"/>
        <w:rPr>
          <w:rFonts w:ascii="Times New Roman" w:hAnsi="Times New Roman"/>
          <w:outline w:val="false"/>
          <w:color w:val="252525"/>
          <w:sz w:val="24"/>
          <w:szCs w:val="24"/>
          <w:lang w:val="de-DE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321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–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384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Тела Высших Фундаментальностей</w:t>
      </w:r>
    </w:p>
    <w:p>
      <w:pPr>
        <w:pStyle w:val="BodyText"/>
        <w:numPr>
          <w:ilvl w:val="0"/>
          <w:numId w:val="9"/>
        </w:numPr>
        <w:bidi w:val="0"/>
        <w:spacing w:lineRule="auto" w:line="240" w:before="0" w:after="0"/>
        <w:ind w:hanging="283" w:start="709" w:end="0"/>
        <w:jc w:val="start"/>
        <w:rPr>
          <w:rFonts w:ascii="Times New Roman" w:hAnsi="Times New Roman"/>
          <w:outline w:val="false"/>
          <w:color w:val="252525"/>
          <w:sz w:val="24"/>
          <w:szCs w:val="24"/>
          <w:lang w:val="de-DE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258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–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320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Тела видов Космосов</w:t>
      </w:r>
    </w:p>
    <w:p>
      <w:pPr>
        <w:pStyle w:val="BodyText"/>
        <w:numPr>
          <w:ilvl w:val="0"/>
          <w:numId w:val="9"/>
        </w:numPr>
        <w:bidi w:val="0"/>
        <w:spacing w:lineRule="auto" w:line="240" w:before="0" w:after="0"/>
        <w:ind w:hanging="283" w:start="709" w:end="0"/>
        <w:jc w:val="start"/>
        <w:rPr>
          <w:rFonts w:ascii="Times New Roman" w:hAnsi="Times New Roman"/>
          <w:outline w:val="false"/>
          <w:color w:val="252525"/>
          <w:sz w:val="24"/>
          <w:szCs w:val="24"/>
          <w:lang w:val="de-DE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193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–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256 + 1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Части и Монада</w:t>
      </w:r>
    </w:p>
    <w:p>
      <w:pPr>
        <w:pStyle w:val="BodyText"/>
        <w:numPr>
          <w:ilvl w:val="0"/>
          <w:numId w:val="9"/>
        </w:numPr>
        <w:bidi w:val="0"/>
        <w:spacing w:lineRule="auto" w:line="240" w:before="0" w:after="0"/>
        <w:ind w:hanging="283" w:start="709" w:end="0"/>
        <w:jc w:val="start"/>
        <w:rPr>
          <w:rFonts w:ascii="Times New Roman" w:hAnsi="Times New Roman"/>
          <w:outline w:val="false"/>
          <w:color w:val="252525"/>
          <w:sz w:val="24"/>
          <w:szCs w:val="24"/>
          <w:lang w:val="de-DE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129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–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192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Тела Фундаментальностей Огня</w:t>
      </w:r>
    </w:p>
    <w:p>
      <w:pPr>
        <w:pStyle w:val="BodyText"/>
        <w:numPr>
          <w:ilvl w:val="0"/>
          <w:numId w:val="9"/>
        </w:numPr>
        <w:bidi w:val="0"/>
        <w:spacing w:lineRule="auto" w:line="240" w:before="0" w:after="0"/>
        <w:ind w:hanging="283" w:start="709" w:end="0"/>
        <w:jc w:val="start"/>
        <w:rPr>
          <w:rFonts w:ascii="Times New Roman" w:hAnsi="Times New Roman"/>
          <w:outline w:val="false"/>
          <w:color w:val="252525"/>
          <w:sz w:val="24"/>
          <w:szCs w:val="24"/>
          <w:lang w:val="de-DE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65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–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128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Тела Видов Материи</w:t>
      </w:r>
    </w:p>
    <w:p>
      <w:pPr>
        <w:pStyle w:val="BodyText"/>
        <w:numPr>
          <w:ilvl w:val="0"/>
          <w:numId w:val="9"/>
        </w:numPr>
        <w:bidi w:val="0"/>
        <w:spacing w:lineRule="auto" w:line="240" w:before="0" w:after="140"/>
        <w:ind w:hanging="283" w:start="709" w:end="0"/>
        <w:jc w:val="start"/>
        <w:rPr>
          <w:rFonts w:ascii="Times New Roman" w:hAnsi="Times New Roman"/>
          <w:outline w:val="false"/>
          <w:color w:val="252525"/>
          <w:sz w:val="24"/>
          <w:szCs w:val="24"/>
          <w:lang w:val="de-DE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1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–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64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Прачасти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Прачасти </w:t>
      </w: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 xml:space="preserve">–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как зародыши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залог развития других Частей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Созревание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И то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что там взрастилось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становится функционалом базовых Частей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Прачасти получают новый объём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Чем происходит перевод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?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Взрыв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-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скачок — Уникой с Униграммой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Тела ВМ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где огнеобразы лепятся и из этого собирается Тело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Тела Фундаментальности накапливали параметры всех видов материи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И мы будем их распознавать — не только как генерацию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ru-RU"/>
        </w:rPr>
        <w:t>Ч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астностей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1024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×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8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даёт нам разновариативность для освоения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TextA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TextA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 xml:space="preserve">02:18 </w:t>
      </w: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>–</w:t>
      </w: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en-US"/>
        </w:rPr>
        <w:t xml:space="preserve"> 02:52 </w:t>
      </w: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 xml:space="preserve">Практика </w:t>
      </w: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>5: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 </w:t>
      </w:r>
    </w:p>
    <w:p>
      <w:pPr>
        <w:pStyle w:val="TextA"/>
        <w:rPr/>
      </w:pP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Стяжание восьми видов новых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1025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Частей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Стяжание Констант этих Частей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</w:p>
    <w:p>
      <w:pPr>
        <w:pStyle w:val="TextA"/>
        <w:rPr>
          <w:rFonts w:ascii="Times New Roman" w:hAnsi="Times New Roman" w:eastAsia="Times New Roman" w:cs="Times New Roman"/>
          <w:b/>
          <w:bCs/>
          <w:i/>
          <w:i/>
          <w:iCs/>
          <w:outline w:val="false"/>
          <w:color w:val="252525"/>
          <w:sz w:val="24"/>
          <w:szCs w:val="24"/>
          <w:u w:val="none" w:color="252525"/>
        </w:rPr>
      </w:pPr>
      <w:r>
        <w:rPr>
          <w:rFonts w:eastAsia="Times New Roman" w:cs="Times New Roman"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</w:rPr>
      </w:r>
    </w:p>
    <w:p>
      <w:pPr>
        <w:pStyle w:val="TextA"/>
        <w:jc w:val="center"/>
        <w:rPr>
          <w:rFonts w:ascii="Times New Roman" w:hAnsi="Times New Roman" w:eastAsia="Times New Roman" w:cs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outline w:val="false"/>
          <w:color w:val="252525"/>
          <w:sz w:val="26"/>
          <w:szCs w:val="26"/>
          <w:u w:val="none" w:color="252525"/>
          <w:lang w:val="de-DE"/>
        </w:rPr>
        <w:t xml:space="preserve">Часть </w:t>
      </w:r>
      <w:r>
        <w:rPr>
          <w:rFonts w:ascii="Times New Roman" w:hAnsi="Times New Roman"/>
          <w:b/>
          <w:bCs/>
          <w:outline w:val="false"/>
          <w:color w:val="252525"/>
          <w:sz w:val="26"/>
          <w:szCs w:val="26"/>
          <w:u w:val="none" w:color="252525"/>
          <w:lang w:val="de-DE"/>
        </w:rPr>
        <w:t>4</w:t>
      </w:r>
    </w:p>
    <w:p>
      <w:pPr>
        <w:pStyle w:val="TextA"/>
        <w:spacing w:lineRule="auto" w:line="27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BodyText"/>
        <w:spacing w:lineRule="auto" w:line="240" w:before="0" w:after="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Сердце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(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Р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5)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Ресурс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помогающий насыщаться параметрами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запредельными для человека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Благодаря Столпу Совершенного Сердца была возможность перехода на новое плато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Сердце вернулось на Любовь — силу слиянности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Охватывает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1 073 741 824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и напитывает всеми вариантами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Роза Телом Огня и лепестками помогает усвоить Огонь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Роза организует внешнее и внутреннее и через «Я Есмь» соорганизует с Отцом и Его масштабом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Роза даёт возможность развития Субъектности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>Рекомендация</w:t>
      </w: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>: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 в течение месяца нужно уделить внимание всем Сердцам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Самое недооценённое — первое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Поле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: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даёт масштаб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объём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Ритм жизни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>Поручение</w:t>
      </w: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>: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 провести занятие по Сердцу Энергии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Любовь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Запланированное занятие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: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Чаша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Леонтина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b/>
          <w:bCs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>00:30</w:t>
      </w: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>–</w:t>
      </w: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 xml:space="preserve">01:07 </w:t>
      </w: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 xml:space="preserve">Практика </w:t>
      </w: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 xml:space="preserve">6: 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b/>
          <w:bCs/>
          <w:i/>
          <w:i/>
          <w:iCs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Стяжание Столпа Совершенных Сердец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</w:p>
    <w:p>
      <w:pPr>
        <w:pStyle w:val="BodyText"/>
        <w:spacing w:lineRule="auto" w:line="240"/>
        <w:rPr/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Когда тренируем Сердце разворачивать в </w:t>
      </w:r>
      <w:r>
        <w:rPr>
          <w:rFonts w:ascii="Times New Roman" w:hAnsi="Times New Roman"/>
          <w:lang w:val="de-DE"/>
        </w:rPr>
        <w:t xml:space="preserve">физическом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теле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b/>
          <w:bCs/>
          <w:i/>
          <w:i/>
          <w:iCs/>
          <w:outline w:val="false"/>
          <w:color w:val="252525"/>
          <w:sz w:val="24"/>
          <w:szCs w:val="24"/>
          <w:u w:val="none" w:color="252525"/>
        </w:rPr>
      </w:pPr>
      <w:r>
        <w:rPr>
          <w:rFonts w:eastAsia="Times New Roman" w:cs="Times New Roman"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43180</wp:posOffset>
            </wp:positionH>
            <wp:positionV relativeFrom="line">
              <wp:posOffset>173355</wp:posOffset>
            </wp:positionV>
            <wp:extent cx="3982720" cy="4074795"/>
            <wp:effectExtent l="0" t="0" r="0" b="0"/>
            <wp:wrapTopAndBottom/>
            <wp:docPr id="5" name="Bild5" descr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5" descr="Bild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626" t="16235" r="17879" b="30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407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TextA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8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Плато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ru-RU"/>
        </w:rPr>
        <w:t>Ч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астей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8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ru-RU"/>
        </w:rPr>
        <w:t>М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иров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8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видов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ru-RU"/>
        </w:rPr>
        <w:t>Ч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астей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8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ru-RU"/>
        </w:rPr>
        <w:t>С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ердец</w:t>
      </w:r>
    </w:p>
    <w:p>
      <w:pPr>
        <w:pStyle w:val="TextA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8.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ИВДИВО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pt-PT"/>
        </w:rPr>
        <w:t>[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ИВО Части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pt-PT"/>
        </w:rPr>
        <w:t>]</w:t>
      </w:r>
    </w:p>
    <w:p>
      <w:pPr>
        <w:pStyle w:val="TextA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7.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Космические ИВДИВО — Части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pt-PT"/>
        </w:rPr>
        <w:t>[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ИВДИВО мир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pt-PT"/>
        </w:rPr>
        <w:t>]</w:t>
      </w:r>
    </w:p>
    <w:p>
      <w:pPr>
        <w:pStyle w:val="TextA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6.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Архетипические Суперчасти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pt-PT"/>
        </w:rPr>
        <w:t>[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Иерархический мир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pt-PT"/>
        </w:rPr>
        <w:t>]</w:t>
      </w:r>
    </w:p>
    <w:p>
      <w:pPr>
        <w:pStyle w:val="TextA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5.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Реальные Сверхчасти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pt-PT"/>
        </w:rPr>
        <w:t>[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Реализованный мир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pt-PT"/>
        </w:rPr>
        <w:t>]</w:t>
      </w:r>
    </w:p>
    <w:p>
      <w:pPr>
        <w:pStyle w:val="TextA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4.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Подреальные Синтезчасти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pt-PT"/>
        </w:rPr>
        <w:t>[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Синтез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-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мир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pt-PT"/>
        </w:rPr>
        <w:t>]</w:t>
      </w:r>
    </w:p>
    <w:p>
      <w:pPr>
        <w:pStyle w:val="TextA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3.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Прареальные Космическиечасти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pt-PT"/>
        </w:rPr>
        <w:t>[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Огненный мир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pt-PT"/>
        </w:rPr>
        <w:t>]</w:t>
      </w:r>
    </w:p>
    <w:p>
      <w:pPr>
        <w:pStyle w:val="TextA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2.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Присутственные Архетипические Части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pt-PT"/>
        </w:rPr>
        <w:t>[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Тонкий мир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pt-PT"/>
        </w:rPr>
        <w:t>]</w:t>
      </w:r>
    </w:p>
    <w:p>
      <w:pPr>
        <w:pStyle w:val="TextA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1.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Плановые Реальностные Части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pt-PT"/>
        </w:rPr>
        <w:t>[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Физический мир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pt-PT"/>
        </w:rPr>
        <w:t>]</w:t>
      </w:r>
    </w:p>
    <w:p>
      <w:pPr>
        <w:pStyle w:val="TextA"/>
        <w:spacing w:lineRule="auto" w:line="27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BodyText"/>
        <w:spacing w:lineRule="auto" w:line="240" w:before="0" w:after="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Что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: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плато и миры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?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Чем их достигать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?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— Частями и Сердцами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>Задача</w:t>
      </w: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>: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 разработка порученной Части или Части ДП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(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Должностных Полномочий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),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чтобы показать Отцу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что мы что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-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то можем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spacing w:lineRule="auto" w:line="240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8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миров — миры без двуумвиратности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TextA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TextA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>01:43</w:t>
      </w: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>–</w:t>
      </w: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 xml:space="preserve">01:58 </w:t>
      </w: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 xml:space="preserve">Практика </w:t>
      </w: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>7: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 </w:t>
      </w:r>
    </w:p>
    <w:p>
      <w:pPr>
        <w:pStyle w:val="TextA"/>
        <w:rPr/>
      </w:pP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Обновление миров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соорганизация Частей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Сердец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Плато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Стяжание констант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.</w:t>
      </w:r>
      <w:r>
        <w:rPr>
          <w:rFonts w:ascii="Times New Roman" w:hAnsi="Times New Roman"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 </w:t>
      </w:r>
    </w:p>
    <w:p>
      <w:pPr>
        <w:pStyle w:val="TextA"/>
        <w:rPr>
          <w:rFonts w:ascii="Times New Roman" w:hAnsi="Times New Roman" w:eastAsia="Times New Roman" w:cs="Times New Roman"/>
          <w:i/>
          <w:i/>
          <w:iCs/>
          <w:outline w:val="false"/>
          <w:color w:val="252525"/>
          <w:sz w:val="24"/>
          <w:szCs w:val="24"/>
          <w:u w:val="none" w:color="252525"/>
        </w:rPr>
      </w:pPr>
      <w:r>
        <w:rPr>
          <w:rFonts w:eastAsia="Times New Roman" w:cs="Times New Roman" w:ascii="Times New Roman" w:hAnsi="Times New Roman"/>
          <w:i/>
          <w:iCs/>
          <w:outline w:val="false"/>
          <w:color w:val="252525"/>
          <w:sz w:val="24"/>
          <w:szCs w:val="24"/>
          <w:u w:val="none" w:color="252525"/>
        </w:rPr>
      </w:r>
    </w:p>
    <w:p>
      <w:pPr>
        <w:pStyle w:val="TextA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Из упрощённости к усложнённости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Не быть поверхностным там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где есть глубина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Плато предполагает неодинаковость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многовариативность</w:t>
      </w: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 xml:space="preserve">. </w:t>
      </w:r>
    </w:p>
    <w:p>
      <w:pPr>
        <w:pStyle w:val="TextA"/>
        <w:spacing w:lineRule="auto" w:line="27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BodyText"/>
        <w:spacing w:lineRule="auto" w:line="240" w:before="0" w:after="0"/>
        <w:rPr>
          <w:rFonts w:ascii="Times New Roman" w:hAnsi="Times New Roman" w:eastAsia="Times New Roman" w:cs="Times New Roman"/>
          <w:b/>
          <w:bCs/>
          <w:i/>
          <w:i/>
          <w:iCs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2:04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–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2:25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Практика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8: </w:t>
      </w:r>
    </w:p>
    <w:p>
      <w:pPr>
        <w:pStyle w:val="BodyText"/>
        <w:spacing w:lineRule="auto" w:line="240" w:before="0" w:after="0"/>
        <w:rPr>
          <w:rFonts w:ascii="Times New Roman" w:hAnsi="Times New Roman" w:eastAsia="Times New Roman" w:cs="Times New Roman"/>
          <w:b/>
          <w:bCs/>
          <w:i/>
          <w:i/>
          <w:iCs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Стяжаем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52-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й Космос и зданий Подразделения ИВДИВО Хайльбронн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spacing w:lineRule="auto" w:line="240" w:before="0" w:after="0"/>
        <w:rPr>
          <w:rFonts w:ascii="Times New Roman" w:hAnsi="Times New Roman" w:eastAsia="Times New Roman" w:cs="Times New Roman"/>
          <w:b/>
          <w:bCs/>
          <w:i/>
          <w:i/>
          <w:iCs/>
          <w:outline w:val="false"/>
          <w:color w:val="252525"/>
          <w:sz w:val="24"/>
          <w:szCs w:val="24"/>
          <w:u w:val="none" w:color="252525"/>
        </w:rPr>
      </w:pPr>
      <w:r>
        <w:rPr>
          <w:rFonts w:eastAsia="Times New Roman" w:cs="Times New Roman"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</w:rPr>
      </w:r>
    </w:p>
    <w:p>
      <w:pPr>
        <w:pStyle w:val="BodyText"/>
        <w:spacing w:lineRule="auto" w:line="240" w:before="0" w:after="0"/>
        <w:rPr>
          <w:rFonts w:ascii="Times New Roman" w:hAnsi="Times New Roman" w:eastAsia="Times New Roman" w:cs="Times New Roman"/>
          <w:b/>
          <w:bCs/>
          <w:i/>
          <w:i/>
          <w:iCs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2:25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–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2:33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Практика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9: </w:t>
      </w:r>
    </w:p>
    <w:p>
      <w:pPr>
        <w:pStyle w:val="BodyText"/>
        <w:spacing w:lineRule="auto" w:line="240" w:before="0" w:after="0"/>
        <w:rPr>
          <w:rFonts w:ascii="Times New Roman" w:hAnsi="Times New Roman" w:eastAsia="Times New Roman" w:cs="Times New Roman"/>
          <w:b/>
          <w:bCs/>
          <w:i/>
          <w:i/>
          <w:iCs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Стяжание тел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52-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го Космоса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,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отпускание тел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44-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го Космоса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spacing w:lineRule="auto" w:line="240" w:before="0" w:after="0"/>
        <w:rPr>
          <w:rFonts w:ascii="Times New Roman" w:hAnsi="Times New Roman" w:eastAsia="Times New Roman" w:cs="Times New Roman"/>
          <w:b/>
          <w:bCs/>
          <w:i/>
          <w:i/>
          <w:iCs/>
          <w:outline w:val="false"/>
          <w:color w:val="252525"/>
          <w:sz w:val="24"/>
          <w:szCs w:val="24"/>
          <w:u w:val="none" w:color="252525"/>
        </w:rPr>
      </w:pPr>
      <w:r>
        <w:rPr>
          <w:rFonts w:eastAsia="Times New Roman" w:cs="Times New Roman"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</w:rPr>
      </w:r>
    </w:p>
    <w:p>
      <w:pPr>
        <w:pStyle w:val="BodyText"/>
        <w:spacing w:lineRule="auto" w:line="240" w:before="0" w:after="0"/>
        <w:rPr>
          <w:rFonts w:ascii="Times New Roman" w:hAnsi="Times New Roman" w:eastAsia="Times New Roman" w:cs="Times New Roman"/>
          <w:b/>
          <w:bCs/>
          <w:i/>
          <w:i/>
          <w:iCs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2:33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–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2:44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Практика 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 xml:space="preserve">10: </w:t>
      </w:r>
    </w:p>
    <w:p>
      <w:pPr>
        <w:pStyle w:val="BodyText"/>
        <w:spacing w:lineRule="auto" w:line="240" w:before="0" w:after="0"/>
        <w:rPr>
          <w:rFonts w:ascii="Times New Roman" w:hAnsi="Times New Roman" w:eastAsia="Times New Roman" w:cs="Times New Roman"/>
          <w:b/>
          <w:bCs/>
          <w:i/>
          <w:i/>
          <w:iCs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Итоговая Практика</w:t>
      </w:r>
      <w:r>
        <w:rPr>
          <w:rFonts w:ascii="Times New Roman" w:hAnsi="Times New Roman"/>
          <w:b/>
          <w:bCs/>
          <w:i/>
          <w:iCs/>
          <w:outline w:val="false"/>
          <w:color w:val="252525"/>
          <w:sz w:val="24"/>
          <w:szCs w:val="24"/>
          <w:u w:val="none" w:color="252525"/>
          <w:lang w:val="de-DE"/>
        </w:rPr>
        <w:t>.</w:t>
      </w:r>
    </w:p>
    <w:p>
      <w:pPr>
        <w:pStyle w:val="BodyText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BodyText"/>
        <w:spacing w:lineRule="auto" w:line="240" w:before="0" w:after="0"/>
        <w:rPr>
          <w:rFonts w:ascii="Times New Roman" w:hAnsi="Times New Roman" w:eastAsia="Times New Roman" w:cs="Times New Roman"/>
          <w:b/>
          <w:bCs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>Подразделению нужно ещё стяжать самостоятельно</w:t>
      </w:r>
      <w:r>
        <w:rPr>
          <w:rFonts w:ascii="Times New Roman" w:hAnsi="Times New Roman"/>
          <w:b/>
          <w:bCs/>
          <w:outline w:val="false"/>
          <w:color w:val="252525"/>
          <w:sz w:val="24"/>
          <w:szCs w:val="24"/>
          <w:u w:val="none" w:color="252525"/>
          <w:lang w:val="de-DE"/>
        </w:rPr>
        <w:t>:</w:t>
      </w:r>
    </w:p>
    <w:p>
      <w:pPr>
        <w:pStyle w:val="TextA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Эволюции</w:t>
      </w:r>
    </w:p>
    <w:p>
      <w:pPr>
        <w:pStyle w:val="TextA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Миры</w:t>
      </w:r>
    </w:p>
    <w:p>
      <w:pPr>
        <w:pStyle w:val="TextA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Космос</w:t>
      </w:r>
    </w:p>
    <w:p>
      <w:pPr>
        <w:pStyle w:val="TextA"/>
        <w:rPr>
          <w:rFonts w:ascii="Times New Roman" w:hAnsi="Times New Roman" w:eastAsia="Times New Roman" w:cs="Times New Roman"/>
          <w:outline w:val="false"/>
          <w:color w:val="252525"/>
          <w:sz w:val="24"/>
          <w:szCs w:val="24"/>
          <w:u w:val="none" w:color="252525"/>
        </w:rPr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Тела</w:t>
      </w:r>
    </w:p>
    <w:p>
      <w:pPr>
        <w:pStyle w:val="TextA"/>
        <w:rPr/>
      </w:pPr>
      <w:r>
        <w:rPr>
          <w:rFonts w:ascii="Times New Roman" w:hAnsi="Times New Roman"/>
          <w:outline w:val="false"/>
          <w:color w:val="252525"/>
          <w:sz w:val="24"/>
          <w:szCs w:val="24"/>
          <w:u w:val="none" w:color="252525"/>
          <w:lang w:val="de-DE"/>
        </w:rPr>
        <w:t>Плато</w:t>
      </w:r>
    </w:p>
    <w:sectPr>
      <w:headerReference w:type="even" r:id="rId7"/>
      <w:headerReference w:type="default" r:id="rId8"/>
      <w:headerReference w:type="first" r:id="rId9"/>
      <w:footerReference w:type="even" r:id="rId10"/>
      <w:footerReference w:type="default" r:id="rId11"/>
      <w:footerReference w:type="first" r:id="rId12"/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  <w:font w:name="Calibri">
    <w:charset w:val="00" w:characterSet="windows-1252"/>
    <w:family w:val="roman"/>
    <w:pitch w:val="variable"/>
  </w:font>
  <w:font w:name="Helvetica Neue">
    <w:charset w:val="00" w:characterSet="windows-1252"/>
    <w:family w:val="roman"/>
    <w:pitch w:val="variable"/>
  </w:font>
  <w:font w:name="Arial Unicode MS">
    <w:charset w:val="01"/>
    <w:family w:val="swiss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Kopf-undFuzeilen"/>
      <w:bidi w:val="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Kopf-undFuzeilen"/>
      <w:bidi w:val="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Kopf-undFuzeilen"/>
      <w:bidi w:val="0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Kopf-undFuzeilen"/>
      <w:bidi w:val="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360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6"/>
        <w:sz w:val="6"/>
        <w:spacing w:val="0"/>
        <w:kern w:val="0"/>
        <w:szCs w:val="6"/>
        <w:w w:val="100"/>
        <w:emboss w:val="false"/>
        <w:imprint w:val="false"/>
        <w:color w:val="002060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080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  <w:color w:val="002060"/>
      </w:rPr>
    </w:lvl>
    <w:lvl w:ilvl="2">
      <w:start w:val="1"/>
      <w:numFmt w:val="lowerRoman"/>
      <w:lvlText w:val="%3."/>
      <w:lvlJc w:val="start"/>
      <w:pPr>
        <w:tabs>
          <w:tab w:val="num" w:pos="0"/>
        </w:tabs>
        <w:ind w:start="1800" w:hanging="28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  <w:color w:val="002060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520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  <w:color w:val="002060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240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  <w:color w:val="002060"/>
      </w:rPr>
    </w:lvl>
    <w:lvl w:ilvl="5">
      <w:start w:val="1"/>
      <w:numFmt w:val="lowerRoman"/>
      <w:lvlText w:val="%6."/>
      <w:lvlJc w:val="start"/>
      <w:pPr>
        <w:tabs>
          <w:tab w:val="num" w:pos="0"/>
        </w:tabs>
        <w:ind w:start="3960" w:hanging="28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  <w:color w:val="002060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4680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  <w:color w:val="002060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400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  <w:color w:val="002060"/>
      </w:rPr>
    </w:lvl>
    <w:lvl w:ilvl="8">
      <w:start w:val="1"/>
      <w:numFmt w:val="lowerRoman"/>
      <w:lvlText w:val="%9."/>
      <w:lvlJc w:val="start"/>
      <w:pPr>
        <w:tabs>
          <w:tab w:val="num" w:pos="0"/>
        </w:tabs>
        <w:ind w:start="6120" w:hanging="28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  <w:color w:val="002060"/>
      </w:rPr>
    </w:lvl>
  </w:abstractNum>
  <w:abstractNum w:abstractNumId="2">
    <w:lvl w:ilvl="0">
      <w:start w:val="1"/>
      <w:numFmt w:val="bullet"/>
      <w:lvlText w:val="·"/>
      <w:lvlJc w:val="start"/>
      <w:pPr>
        <w:tabs>
          <w:tab w:val="num" w:pos="0"/>
        </w:tabs>
        <w:ind w:start="530" w:hanging="360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250" w:hanging="360"/>
      </w:pPr>
      <w:rPr>
        <w:rFonts w:ascii="Arial Unicode MS" w:hAnsi="Arial Unicode MS" w:cs="Arial Unicode MS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2">
      <w:start w:val="1"/>
      <w:numFmt w:val="bullet"/>
      <w:lvlText w:val="▪"/>
      <w:lvlJc w:val="start"/>
      <w:pPr>
        <w:tabs>
          <w:tab w:val="num" w:pos="0"/>
        </w:tabs>
        <w:ind w:start="1970" w:hanging="360"/>
      </w:pPr>
      <w:rPr>
        <w:rFonts w:ascii="Arial Unicode MS" w:hAnsi="Arial Unicode MS" w:cs="Arial Unicode MS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3">
      <w:start w:val="1"/>
      <w:numFmt w:val="bullet"/>
      <w:lvlText w:val="·"/>
      <w:lvlJc w:val="start"/>
      <w:pPr>
        <w:tabs>
          <w:tab w:val="num" w:pos="0"/>
        </w:tabs>
        <w:ind w:start="2690" w:hanging="360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410" w:hanging="360"/>
      </w:pPr>
      <w:rPr>
        <w:rFonts w:ascii="Arial Unicode MS" w:hAnsi="Arial Unicode MS" w:cs="Arial Unicode MS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5">
      <w:start w:val="1"/>
      <w:numFmt w:val="bullet"/>
      <w:lvlText w:val="▪"/>
      <w:lvlJc w:val="start"/>
      <w:pPr>
        <w:tabs>
          <w:tab w:val="num" w:pos="0"/>
        </w:tabs>
        <w:ind w:start="4130" w:hanging="360"/>
      </w:pPr>
      <w:rPr>
        <w:rFonts w:ascii="Arial Unicode MS" w:hAnsi="Arial Unicode MS" w:cs="Arial Unicode MS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6">
      <w:start w:val="1"/>
      <w:numFmt w:val="bullet"/>
      <w:lvlText w:val="·"/>
      <w:lvlJc w:val="start"/>
      <w:pPr>
        <w:tabs>
          <w:tab w:val="num" w:pos="0"/>
        </w:tabs>
        <w:ind w:start="4850" w:hanging="360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5570" w:hanging="360"/>
      </w:pPr>
      <w:rPr>
        <w:rFonts w:ascii="Arial Unicode MS" w:hAnsi="Arial Unicode MS" w:cs="Arial Unicode MS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8">
      <w:start w:val="1"/>
      <w:numFmt w:val="bullet"/>
      <w:lvlText w:val="▪"/>
      <w:lvlJc w:val="start"/>
      <w:pPr>
        <w:tabs>
          <w:tab w:val="num" w:pos="0"/>
        </w:tabs>
        <w:ind w:start="6290" w:hanging="360"/>
      </w:pPr>
      <w:rPr>
        <w:rFonts w:ascii="Arial Unicode MS" w:hAnsi="Arial Unicode MS" w:cs="Arial Unicode MS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</w:abstractNum>
  <w:abstractNum w:abstractNumId="3">
    <w:lvl w:ilvl="0">
      <w:start w:val="1"/>
      <w:numFmt w:val="decimal"/>
      <w:lvlText w:val="%1."/>
      <w:lvlJc w:val="start"/>
      <w:pPr>
        <w:tabs>
          <w:tab w:val="num" w:pos="0"/>
        </w:tabs>
        <w:ind w:start="360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6"/>
        <w:sz w:val="6"/>
        <w:spacing w:val="0"/>
        <w:kern w:val="0"/>
        <w:szCs w:val="6"/>
        <w:w w:val="100"/>
        <w:emboss w:val="false"/>
        <w:imprint w:val="false"/>
        <w:color w:val="002060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080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  <w:color w:val="002060"/>
      </w:rPr>
    </w:lvl>
    <w:lvl w:ilvl="2">
      <w:start w:val="1"/>
      <w:numFmt w:val="lowerRoman"/>
      <w:lvlText w:val="%3."/>
      <w:lvlJc w:val="start"/>
      <w:pPr>
        <w:tabs>
          <w:tab w:val="num" w:pos="0"/>
        </w:tabs>
        <w:ind w:start="1800" w:hanging="28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  <w:color w:val="002060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520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  <w:color w:val="002060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240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  <w:color w:val="002060"/>
      </w:rPr>
    </w:lvl>
    <w:lvl w:ilvl="5">
      <w:start w:val="1"/>
      <w:numFmt w:val="lowerRoman"/>
      <w:lvlText w:val="%6."/>
      <w:lvlJc w:val="start"/>
      <w:pPr>
        <w:tabs>
          <w:tab w:val="num" w:pos="0"/>
        </w:tabs>
        <w:ind w:start="3960" w:hanging="28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  <w:color w:val="002060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4680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  <w:color w:val="002060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400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  <w:color w:val="002060"/>
      </w:rPr>
    </w:lvl>
    <w:lvl w:ilvl="8">
      <w:start w:val="1"/>
      <w:numFmt w:val="lowerRoman"/>
      <w:lvlText w:val="%9."/>
      <w:lvlJc w:val="start"/>
      <w:pPr>
        <w:tabs>
          <w:tab w:val="num" w:pos="0"/>
        </w:tabs>
        <w:ind w:start="6120" w:hanging="28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  <w:color w:val="002060"/>
      </w:rPr>
    </w:lvl>
  </w:abstractNum>
  <w:abstractNum w:abstractNumId="4">
    <w:lvl w:ilvl="0">
      <w:start w:val="1"/>
      <w:numFmt w:val="decimal"/>
      <w:lvlText w:val="%1."/>
      <w:lvlJc w:val="start"/>
      <w:pPr>
        <w:tabs>
          <w:tab w:val="num" w:pos="0"/>
        </w:tabs>
        <w:ind w:start="700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6"/>
        <w:sz w:val="6"/>
        <w:spacing w:val="0"/>
        <w:kern w:val="0"/>
        <w:szCs w:val="6"/>
        <w:w w:val="100"/>
        <w:emboss w:val="false"/>
        <w:imprint w:val="false"/>
        <w:color w:val="002060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20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  <w:color w:val="002060"/>
      </w:rPr>
    </w:lvl>
    <w:lvl w:ilvl="2">
      <w:start w:val="1"/>
      <w:numFmt w:val="lowerRoman"/>
      <w:lvlText w:val="%3."/>
      <w:lvlJc w:val="start"/>
      <w:pPr>
        <w:tabs>
          <w:tab w:val="num" w:pos="0"/>
        </w:tabs>
        <w:ind w:start="2140" w:hanging="28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  <w:color w:val="002060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60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  <w:color w:val="002060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580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  <w:color w:val="002060"/>
      </w:rPr>
    </w:lvl>
    <w:lvl w:ilvl="5">
      <w:start w:val="1"/>
      <w:numFmt w:val="lowerRoman"/>
      <w:lvlText w:val="%6."/>
      <w:lvlJc w:val="start"/>
      <w:pPr>
        <w:tabs>
          <w:tab w:val="num" w:pos="0"/>
        </w:tabs>
        <w:ind w:start="4300" w:hanging="28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  <w:color w:val="002060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20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  <w:color w:val="002060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40" w:hanging="36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  <w:color w:val="002060"/>
      </w:rPr>
    </w:lvl>
    <w:lvl w:ilvl="8">
      <w:start w:val="1"/>
      <w:numFmt w:val="lowerRoman"/>
      <w:lvlText w:val="%9."/>
      <w:lvlJc w:val="start"/>
      <w:pPr>
        <w:tabs>
          <w:tab w:val="num" w:pos="0"/>
        </w:tabs>
        <w:ind w:start="6460" w:hanging="28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kern w:val="0"/>
        <w:w w:val="100"/>
        <w:emboss w:val="false"/>
        <w:imprint w:val="false"/>
        <w:color w:val="002060"/>
      </w:rPr>
    </w:lvl>
  </w:abstractNum>
  <w:abstractNum w:abstractNumId="5">
    <w:lvl w:ilvl="0">
      <w:start w:val="1"/>
      <w:numFmt w:val="bullet"/>
      <w:lvlText w:val="·"/>
      <w:lvlJc w:val="start"/>
      <w:pPr>
        <w:tabs>
          <w:tab w:val="num" w:pos="0"/>
        </w:tabs>
        <w:ind w:start="709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1">
      <w:start w:val="1"/>
      <w:numFmt w:val="bullet"/>
      <w:lvlText w:val="·"/>
      <w:lvlJc w:val="start"/>
      <w:pPr>
        <w:tabs>
          <w:tab w:val="num" w:pos="0"/>
        </w:tabs>
        <w:ind w:start="1418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2">
      <w:start w:val="1"/>
      <w:numFmt w:val="bullet"/>
      <w:lvlText w:val="·"/>
      <w:lvlJc w:val="start"/>
      <w:pPr>
        <w:tabs>
          <w:tab w:val="num" w:pos="0"/>
        </w:tabs>
        <w:ind w:start="2127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3">
      <w:start w:val="1"/>
      <w:numFmt w:val="bullet"/>
      <w:lvlText w:val="·"/>
      <w:lvlJc w:val="start"/>
      <w:pPr>
        <w:tabs>
          <w:tab w:val="num" w:pos="0"/>
        </w:tabs>
        <w:ind w:start="2836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4">
      <w:start w:val="1"/>
      <w:numFmt w:val="bullet"/>
      <w:lvlText w:val="·"/>
      <w:lvlJc w:val="start"/>
      <w:pPr>
        <w:tabs>
          <w:tab w:val="num" w:pos="0"/>
        </w:tabs>
        <w:ind w:start="3545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5">
      <w:start w:val="1"/>
      <w:numFmt w:val="bullet"/>
      <w:lvlText w:val="·"/>
      <w:lvlJc w:val="start"/>
      <w:pPr>
        <w:tabs>
          <w:tab w:val="num" w:pos="0"/>
        </w:tabs>
        <w:ind w:start="4254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6">
      <w:start w:val="1"/>
      <w:numFmt w:val="bullet"/>
      <w:lvlText w:val="·"/>
      <w:lvlJc w:val="start"/>
      <w:pPr>
        <w:tabs>
          <w:tab w:val="num" w:pos="0"/>
        </w:tabs>
        <w:ind w:start="4963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7">
      <w:start w:val="1"/>
      <w:numFmt w:val="bullet"/>
      <w:lvlText w:val="·"/>
      <w:lvlJc w:val="start"/>
      <w:pPr>
        <w:tabs>
          <w:tab w:val="num" w:pos="0"/>
        </w:tabs>
        <w:ind w:start="5672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8">
      <w:start w:val="1"/>
      <w:numFmt w:val="bullet"/>
      <w:lvlText w:val="·"/>
      <w:lvlJc w:val="start"/>
      <w:pPr>
        <w:tabs>
          <w:tab w:val="num" w:pos="0"/>
        </w:tabs>
        <w:ind w:start="6381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</w:abstractNum>
  <w:abstractNum w:abstractNumId="6">
    <w:lvl w:ilvl="0">
      <w:start w:val="1"/>
      <w:numFmt w:val="bullet"/>
      <w:lvlText w:val="·"/>
      <w:lvlJc w:val="start"/>
      <w:pPr>
        <w:tabs>
          <w:tab w:val="num" w:pos="0"/>
        </w:tabs>
        <w:ind w:start="709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1">
      <w:start w:val="1"/>
      <w:numFmt w:val="bullet"/>
      <w:lvlText w:val="·"/>
      <w:lvlJc w:val="start"/>
      <w:pPr>
        <w:tabs>
          <w:tab w:val="num" w:pos="0"/>
        </w:tabs>
        <w:ind w:start="1418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2">
      <w:start w:val="1"/>
      <w:numFmt w:val="bullet"/>
      <w:lvlText w:val="·"/>
      <w:lvlJc w:val="start"/>
      <w:pPr>
        <w:tabs>
          <w:tab w:val="num" w:pos="0"/>
        </w:tabs>
        <w:ind w:start="2127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3">
      <w:start w:val="1"/>
      <w:numFmt w:val="bullet"/>
      <w:lvlText w:val="·"/>
      <w:lvlJc w:val="start"/>
      <w:pPr>
        <w:tabs>
          <w:tab w:val="num" w:pos="0"/>
        </w:tabs>
        <w:ind w:start="2836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4">
      <w:start w:val="1"/>
      <w:numFmt w:val="bullet"/>
      <w:lvlText w:val="·"/>
      <w:lvlJc w:val="start"/>
      <w:pPr>
        <w:tabs>
          <w:tab w:val="num" w:pos="0"/>
        </w:tabs>
        <w:ind w:start="3545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5">
      <w:start w:val="1"/>
      <w:numFmt w:val="bullet"/>
      <w:lvlText w:val="·"/>
      <w:lvlJc w:val="start"/>
      <w:pPr>
        <w:tabs>
          <w:tab w:val="num" w:pos="0"/>
        </w:tabs>
        <w:ind w:start="4254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6">
      <w:start w:val="1"/>
      <w:numFmt w:val="bullet"/>
      <w:lvlText w:val="·"/>
      <w:lvlJc w:val="start"/>
      <w:pPr>
        <w:tabs>
          <w:tab w:val="num" w:pos="0"/>
        </w:tabs>
        <w:ind w:start="4963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7">
      <w:start w:val="1"/>
      <w:numFmt w:val="bullet"/>
      <w:lvlText w:val="·"/>
      <w:lvlJc w:val="start"/>
      <w:pPr>
        <w:tabs>
          <w:tab w:val="num" w:pos="0"/>
        </w:tabs>
        <w:ind w:start="5672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8">
      <w:start w:val="1"/>
      <w:numFmt w:val="bullet"/>
      <w:lvlText w:val="·"/>
      <w:lvlJc w:val="start"/>
      <w:pPr>
        <w:tabs>
          <w:tab w:val="num" w:pos="0"/>
        </w:tabs>
        <w:ind w:start="6381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</w:abstractNum>
  <w:abstractNum w:abstractNumId="7">
    <w:lvl w:ilvl="0">
      <w:start w:val="1"/>
      <w:numFmt w:val="bullet"/>
      <w:lvlText w:val="·"/>
      <w:lvlJc w:val="start"/>
      <w:pPr>
        <w:tabs>
          <w:tab w:val="num" w:pos="0"/>
        </w:tabs>
        <w:ind w:start="709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1">
      <w:start w:val="1"/>
      <w:numFmt w:val="bullet"/>
      <w:lvlText w:val="·"/>
      <w:lvlJc w:val="start"/>
      <w:pPr>
        <w:tabs>
          <w:tab w:val="num" w:pos="0"/>
        </w:tabs>
        <w:ind w:start="1418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2">
      <w:start w:val="1"/>
      <w:numFmt w:val="bullet"/>
      <w:lvlText w:val="·"/>
      <w:lvlJc w:val="start"/>
      <w:pPr>
        <w:tabs>
          <w:tab w:val="num" w:pos="0"/>
        </w:tabs>
        <w:ind w:start="2127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3">
      <w:start w:val="1"/>
      <w:numFmt w:val="bullet"/>
      <w:lvlText w:val="·"/>
      <w:lvlJc w:val="start"/>
      <w:pPr>
        <w:tabs>
          <w:tab w:val="num" w:pos="0"/>
        </w:tabs>
        <w:ind w:start="2836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4">
      <w:start w:val="1"/>
      <w:numFmt w:val="bullet"/>
      <w:lvlText w:val="·"/>
      <w:lvlJc w:val="start"/>
      <w:pPr>
        <w:tabs>
          <w:tab w:val="num" w:pos="0"/>
        </w:tabs>
        <w:ind w:start="3545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5">
      <w:start w:val="1"/>
      <w:numFmt w:val="bullet"/>
      <w:lvlText w:val="·"/>
      <w:lvlJc w:val="start"/>
      <w:pPr>
        <w:tabs>
          <w:tab w:val="num" w:pos="0"/>
        </w:tabs>
        <w:ind w:start="4254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6">
      <w:start w:val="1"/>
      <w:numFmt w:val="bullet"/>
      <w:lvlText w:val="·"/>
      <w:lvlJc w:val="start"/>
      <w:pPr>
        <w:tabs>
          <w:tab w:val="num" w:pos="0"/>
        </w:tabs>
        <w:ind w:start="4963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7">
      <w:start w:val="1"/>
      <w:numFmt w:val="bullet"/>
      <w:lvlText w:val="·"/>
      <w:lvlJc w:val="start"/>
      <w:pPr>
        <w:tabs>
          <w:tab w:val="num" w:pos="0"/>
        </w:tabs>
        <w:ind w:start="5672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8">
      <w:start w:val="1"/>
      <w:numFmt w:val="bullet"/>
      <w:lvlText w:val="·"/>
      <w:lvlJc w:val="start"/>
      <w:pPr>
        <w:tabs>
          <w:tab w:val="num" w:pos="0"/>
        </w:tabs>
        <w:ind w:start="6381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</w:abstractNum>
  <w:abstractNum w:abstractNumId="8">
    <w:lvl w:ilvl="0">
      <w:start w:val="1"/>
      <w:numFmt w:val="bullet"/>
      <w:lvlText w:val="·"/>
      <w:lvlJc w:val="start"/>
      <w:pPr>
        <w:tabs>
          <w:tab w:val="num" w:pos="0"/>
        </w:tabs>
        <w:ind w:start="709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1">
      <w:start w:val="1"/>
      <w:numFmt w:val="bullet"/>
      <w:lvlText w:val="·"/>
      <w:lvlJc w:val="start"/>
      <w:pPr>
        <w:tabs>
          <w:tab w:val="num" w:pos="0"/>
        </w:tabs>
        <w:ind w:start="1418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2">
      <w:start w:val="1"/>
      <w:numFmt w:val="bullet"/>
      <w:lvlText w:val="·"/>
      <w:lvlJc w:val="start"/>
      <w:pPr>
        <w:tabs>
          <w:tab w:val="num" w:pos="0"/>
        </w:tabs>
        <w:ind w:start="2127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3">
      <w:start w:val="1"/>
      <w:numFmt w:val="bullet"/>
      <w:lvlText w:val="·"/>
      <w:lvlJc w:val="start"/>
      <w:pPr>
        <w:tabs>
          <w:tab w:val="num" w:pos="0"/>
        </w:tabs>
        <w:ind w:start="2836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4">
      <w:start w:val="1"/>
      <w:numFmt w:val="bullet"/>
      <w:lvlText w:val="·"/>
      <w:lvlJc w:val="start"/>
      <w:pPr>
        <w:tabs>
          <w:tab w:val="num" w:pos="0"/>
        </w:tabs>
        <w:ind w:start="3545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5">
      <w:start w:val="1"/>
      <w:numFmt w:val="bullet"/>
      <w:lvlText w:val="·"/>
      <w:lvlJc w:val="start"/>
      <w:pPr>
        <w:tabs>
          <w:tab w:val="num" w:pos="0"/>
        </w:tabs>
        <w:ind w:start="4254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6">
      <w:start w:val="1"/>
      <w:numFmt w:val="bullet"/>
      <w:lvlText w:val="·"/>
      <w:lvlJc w:val="start"/>
      <w:pPr>
        <w:tabs>
          <w:tab w:val="num" w:pos="0"/>
        </w:tabs>
        <w:ind w:start="4963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7">
      <w:start w:val="1"/>
      <w:numFmt w:val="bullet"/>
      <w:lvlText w:val="·"/>
      <w:lvlJc w:val="start"/>
      <w:pPr>
        <w:tabs>
          <w:tab w:val="num" w:pos="0"/>
        </w:tabs>
        <w:ind w:start="5672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8">
      <w:start w:val="1"/>
      <w:numFmt w:val="bullet"/>
      <w:lvlText w:val="·"/>
      <w:lvlJc w:val="start"/>
      <w:pPr>
        <w:tabs>
          <w:tab w:val="num" w:pos="0"/>
        </w:tabs>
        <w:ind w:start="6381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</w:abstractNum>
  <w:abstractNum w:abstractNumId="9">
    <w:lvl w:ilvl="0">
      <w:start w:val="1"/>
      <w:numFmt w:val="bullet"/>
      <w:lvlText w:val="·"/>
      <w:lvlJc w:val="start"/>
      <w:pPr>
        <w:tabs>
          <w:tab w:val="num" w:pos="0"/>
        </w:tabs>
        <w:ind w:start="709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1">
      <w:start w:val="1"/>
      <w:numFmt w:val="bullet"/>
      <w:lvlText w:val="·"/>
      <w:lvlJc w:val="start"/>
      <w:pPr>
        <w:tabs>
          <w:tab w:val="num" w:pos="0"/>
        </w:tabs>
        <w:ind w:start="1418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2">
      <w:start w:val="1"/>
      <w:numFmt w:val="bullet"/>
      <w:lvlText w:val="·"/>
      <w:lvlJc w:val="start"/>
      <w:pPr>
        <w:tabs>
          <w:tab w:val="num" w:pos="0"/>
        </w:tabs>
        <w:ind w:start="2127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3">
      <w:start w:val="1"/>
      <w:numFmt w:val="bullet"/>
      <w:lvlText w:val="·"/>
      <w:lvlJc w:val="start"/>
      <w:pPr>
        <w:tabs>
          <w:tab w:val="num" w:pos="0"/>
        </w:tabs>
        <w:ind w:start="2836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4">
      <w:start w:val="1"/>
      <w:numFmt w:val="bullet"/>
      <w:lvlText w:val="·"/>
      <w:lvlJc w:val="start"/>
      <w:pPr>
        <w:tabs>
          <w:tab w:val="num" w:pos="0"/>
        </w:tabs>
        <w:ind w:start="3545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5">
      <w:start w:val="1"/>
      <w:numFmt w:val="bullet"/>
      <w:lvlText w:val="·"/>
      <w:lvlJc w:val="start"/>
      <w:pPr>
        <w:tabs>
          <w:tab w:val="num" w:pos="0"/>
        </w:tabs>
        <w:ind w:start="4254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6">
      <w:start w:val="1"/>
      <w:numFmt w:val="bullet"/>
      <w:lvlText w:val="·"/>
      <w:lvlJc w:val="start"/>
      <w:pPr>
        <w:tabs>
          <w:tab w:val="num" w:pos="0"/>
        </w:tabs>
        <w:ind w:start="4963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7">
      <w:start w:val="1"/>
      <w:numFmt w:val="bullet"/>
      <w:lvlText w:val="·"/>
      <w:lvlJc w:val="start"/>
      <w:pPr>
        <w:tabs>
          <w:tab w:val="num" w:pos="0"/>
        </w:tabs>
        <w:ind w:start="5672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  <w:lvl w:ilvl="8">
      <w:start w:val="1"/>
      <w:numFmt w:val="bullet"/>
      <w:lvlText w:val="·"/>
      <w:lvlJc w:val="start"/>
      <w:pPr>
        <w:tabs>
          <w:tab w:val="num" w:pos="0"/>
        </w:tabs>
        <w:ind w:start="6381" w:hanging="283"/>
      </w:pPr>
      <w:rPr>
        <w:rFonts w:ascii="Symbol" w:hAnsi="Symbol" w:cs="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0"/>
        <w:spacing w:val="0"/>
        <w:i w:val="false"/>
        <w:b w:val="false"/>
        <w:kern w:val="0"/>
        <w:iCs w:val="false"/>
        <w:bCs w:val="false"/>
        <w:w w:val="100"/>
        <w:emboss w:val="false"/>
        <w:imprint w:val="false"/>
      </w:rPr>
    </w:lvl>
  </w:abstractNum>
  <w:abstractNum w:abstractNumId="10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"/>
    <w:lvlOverride w:ilvl="0">
      <w:startOverride w:val="2"/>
    </w:lvlOverride>
  </w:num>
  <w:num w:numId="12">
    <w:abstractNumId w:val="1"/>
    <w:lvlOverride w:ilvl="0">
      <w:lvl w:ilvl="0">
        <w:start w:val="1"/>
        <w:numFmt w:val="decimal"/>
        <w:lvlText w:val="%1."/>
        <w:lvlJc w:val="start"/>
        <w:pPr>
          <w:tabs>
            <w:tab w:val="num" w:pos="0"/>
          </w:tabs>
          <w:ind w:start="700" w:hanging="36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6"/>
          <w:sz w:val="6"/>
          <w:spacing w:val="0"/>
          <w:kern w:val="0"/>
          <w:szCs w:val="6"/>
          <w:w w:val="100"/>
          <w:emboss w:val="false"/>
          <w:imprint w:val="false"/>
          <w:color w:val="002060"/>
        </w:rPr>
      </w:lvl>
    </w:lvlOverride>
    <w:lvlOverride w:ilvl="0">
      <w:startOverride w:val="1"/>
    </w:lvlOverride>
    <w:lvlOverride w:ilvl="1">
      <w:lvl w:ilvl="1">
        <w:start w:val="1"/>
        <w:numFmt w:val="lowerLetter"/>
        <w:lvlText w:val="%2."/>
        <w:lvlJc w:val="start"/>
        <w:pPr>
          <w:tabs>
            <w:tab w:val="num" w:pos="0"/>
          </w:tabs>
          <w:ind w:start="1420" w:hanging="36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1">
      <w:startOverride w:val="1"/>
    </w:lvlOverride>
    <w:lvlOverride w:ilvl="2">
      <w:lvl w:ilvl="2">
        <w:start w:val="1"/>
        <w:numFmt w:val="lowerRoman"/>
        <w:lvlText w:val="%3."/>
        <w:lvlJc w:val="start"/>
        <w:pPr>
          <w:tabs>
            <w:tab w:val="num" w:pos="0"/>
          </w:tabs>
          <w:ind w:start="2140" w:hanging="28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2">
      <w:startOverride w:val="1"/>
    </w:lvlOverride>
    <w:lvlOverride w:ilvl="3">
      <w:lvl w:ilvl="3">
        <w:start w:val="1"/>
        <w:numFmt w:val="decimal"/>
        <w:lvlText w:val="%4."/>
        <w:lvlJc w:val="start"/>
        <w:pPr>
          <w:tabs>
            <w:tab w:val="num" w:pos="0"/>
          </w:tabs>
          <w:ind w:start="2860" w:hanging="36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3">
      <w:startOverride w:val="1"/>
    </w:lvlOverride>
    <w:lvlOverride w:ilvl="4">
      <w:lvl w:ilvl="4">
        <w:start w:val="1"/>
        <w:numFmt w:val="lowerLetter"/>
        <w:lvlText w:val="%5."/>
        <w:lvlJc w:val="start"/>
        <w:pPr>
          <w:tabs>
            <w:tab w:val="num" w:pos="0"/>
          </w:tabs>
          <w:ind w:start="3580" w:hanging="36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4">
      <w:startOverride w:val="1"/>
    </w:lvlOverride>
    <w:lvlOverride w:ilvl="5">
      <w:lvl w:ilvl="5">
        <w:start w:val="1"/>
        <w:numFmt w:val="lowerRoman"/>
        <w:lvlText w:val="%6."/>
        <w:lvlJc w:val="start"/>
        <w:pPr>
          <w:tabs>
            <w:tab w:val="num" w:pos="0"/>
          </w:tabs>
          <w:ind w:start="4300" w:hanging="28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5">
      <w:startOverride w:val="1"/>
    </w:lvlOverride>
    <w:lvlOverride w:ilvl="6">
      <w:lvl w:ilvl="6">
        <w:start w:val="1"/>
        <w:numFmt w:val="decimal"/>
        <w:lvlText w:val="%7."/>
        <w:lvlJc w:val="start"/>
        <w:pPr>
          <w:tabs>
            <w:tab w:val="num" w:pos="0"/>
          </w:tabs>
          <w:ind w:start="5020" w:hanging="36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6">
      <w:startOverride w:val="1"/>
    </w:lvlOverride>
    <w:lvlOverride w:ilvl="7">
      <w:lvl w:ilvl="7">
        <w:start w:val="1"/>
        <w:numFmt w:val="lowerLetter"/>
        <w:lvlText w:val="%8."/>
        <w:lvlJc w:val="start"/>
        <w:pPr>
          <w:tabs>
            <w:tab w:val="num" w:pos="0"/>
          </w:tabs>
          <w:ind w:start="5740" w:hanging="36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7">
      <w:startOverride w:val="1"/>
    </w:lvlOverride>
    <w:lvlOverride w:ilvl="8">
      <w:lvl w:ilvl="8">
        <w:start w:val="1"/>
        <w:numFmt w:val="lowerRoman"/>
        <w:lvlText w:val="%9."/>
        <w:lvlJc w:val="start"/>
        <w:pPr>
          <w:tabs>
            <w:tab w:val="num" w:pos="0"/>
          </w:tabs>
          <w:ind w:start="6460" w:hanging="28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</w:num>
  <w:num w:numId="13">
    <w:abstractNumId w:val="1"/>
    <w:lvlOverride w:ilvl="0">
      <w:lvl w:ilvl="0">
        <w:start w:val="1"/>
        <w:numFmt w:val="decimal"/>
        <w:lvlText w:val="%1."/>
        <w:lvlJc w:val="start"/>
        <w:pPr>
          <w:tabs>
            <w:tab w:val="num" w:pos="0"/>
          </w:tabs>
          <w:ind w:start="700" w:hanging="36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6"/>
          <w:sz w:val="6"/>
          <w:spacing w:val="0"/>
          <w:kern w:val="0"/>
          <w:szCs w:val="6"/>
          <w:w w:val="100"/>
          <w:emboss w:val="false"/>
          <w:imprint w:val="false"/>
          <w:color w:val="002060"/>
        </w:rPr>
      </w:lvl>
    </w:lvlOverride>
    <w:lvlOverride w:ilvl="0">
      <w:startOverride w:val="1"/>
    </w:lvlOverride>
    <w:lvlOverride w:ilvl="1">
      <w:lvl w:ilvl="1">
        <w:start w:val="1"/>
        <w:numFmt w:val="lowerLetter"/>
        <w:lvlText w:val="%2."/>
        <w:lvlJc w:val="start"/>
        <w:pPr>
          <w:tabs>
            <w:tab w:val="num" w:pos="0"/>
          </w:tabs>
          <w:ind w:start="1420" w:hanging="36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1">
      <w:startOverride w:val="1"/>
    </w:lvlOverride>
    <w:lvlOverride w:ilvl="2">
      <w:lvl w:ilvl="2">
        <w:start w:val="1"/>
        <w:numFmt w:val="lowerRoman"/>
        <w:lvlText w:val="%3."/>
        <w:lvlJc w:val="start"/>
        <w:pPr>
          <w:tabs>
            <w:tab w:val="num" w:pos="0"/>
          </w:tabs>
          <w:ind w:start="2140" w:hanging="28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2">
      <w:startOverride w:val="1"/>
    </w:lvlOverride>
    <w:lvlOverride w:ilvl="3">
      <w:lvl w:ilvl="3">
        <w:start w:val="1"/>
        <w:numFmt w:val="decimal"/>
        <w:lvlText w:val="%4."/>
        <w:lvlJc w:val="start"/>
        <w:pPr>
          <w:tabs>
            <w:tab w:val="num" w:pos="0"/>
          </w:tabs>
          <w:ind w:start="2860" w:hanging="36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3">
      <w:startOverride w:val="1"/>
    </w:lvlOverride>
    <w:lvlOverride w:ilvl="4">
      <w:lvl w:ilvl="4">
        <w:start w:val="1"/>
        <w:numFmt w:val="lowerLetter"/>
        <w:lvlText w:val="%5."/>
        <w:lvlJc w:val="start"/>
        <w:pPr>
          <w:tabs>
            <w:tab w:val="num" w:pos="0"/>
          </w:tabs>
          <w:ind w:start="3580" w:hanging="36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4">
      <w:startOverride w:val="1"/>
    </w:lvlOverride>
    <w:lvlOverride w:ilvl="5">
      <w:lvl w:ilvl="5">
        <w:start w:val="1"/>
        <w:numFmt w:val="lowerRoman"/>
        <w:lvlText w:val="%6."/>
        <w:lvlJc w:val="start"/>
        <w:pPr>
          <w:tabs>
            <w:tab w:val="num" w:pos="0"/>
          </w:tabs>
          <w:ind w:start="4300" w:hanging="28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5">
      <w:startOverride w:val="1"/>
    </w:lvlOverride>
    <w:lvlOverride w:ilvl="6">
      <w:lvl w:ilvl="6">
        <w:start w:val="1"/>
        <w:numFmt w:val="decimal"/>
        <w:lvlText w:val="%7."/>
        <w:lvlJc w:val="start"/>
        <w:pPr>
          <w:tabs>
            <w:tab w:val="num" w:pos="0"/>
          </w:tabs>
          <w:ind w:start="5020" w:hanging="36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6">
      <w:startOverride w:val="1"/>
    </w:lvlOverride>
    <w:lvlOverride w:ilvl="7">
      <w:lvl w:ilvl="7">
        <w:start w:val="1"/>
        <w:numFmt w:val="lowerLetter"/>
        <w:lvlText w:val="%8."/>
        <w:lvlJc w:val="start"/>
        <w:pPr>
          <w:tabs>
            <w:tab w:val="num" w:pos="0"/>
          </w:tabs>
          <w:ind w:start="5740" w:hanging="36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7">
      <w:startOverride w:val="1"/>
    </w:lvlOverride>
    <w:lvlOverride w:ilvl="8">
      <w:lvl w:ilvl="8">
        <w:start w:val="1"/>
        <w:numFmt w:val="lowerRoman"/>
        <w:lvlText w:val="%9."/>
        <w:lvlJc w:val="start"/>
        <w:pPr>
          <w:tabs>
            <w:tab w:val="num" w:pos="0"/>
          </w:tabs>
          <w:ind w:start="6460" w:hanging="28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</w:num>
  <w:num w:numId="14">
    <w:abstractNumId w:val="1"/>
    <w:lvlOverride w:ilvl="0">
      <w:lvl w:ilvl="0">
        <w:start w:val="1"/>
        <w:numFmt w:val="decimal"/>
        <w:lvlText w:val="%1."/>
        <w:lvlJc w:val="start"/>
        <w:pPr>
          <w:tabs>
            <w:tab w:val="num" w:pos="0"/>
          </w:tabs>
          <w:ind w:start="700" w:hanging="36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6"/>
          <w:sz w:val="6"/>
          <w:spacing w:val="0"/>
          <w:kern w:val="0"/>
          <w:szCs w:val="6"/>
          <w:w w:val="100"/>
          <w:emboss w:val="false"/>
          <w:imprint w:val="false"/>
          <w:color w:val="002060"/>
        </w:rPr>
      </w:lvl>
    </w:lvlOverride>
    <w:lvlOverride w:ilvl="0">
      <w:startOverride w:val="1"/>
    </w:lvlOverride>
    <w:lvlOverride w:ilvl="1">
      <w:lvl w:ilvl="1">
        <w:start w:val="1"/>
        <w:numFmt w:val="lowerLetter"/>
        <w:lvlText w:val="%2."/>
        <w:lvlJc w:val="start"/>
        <w:pPr>
          <w:tabs>
            <w:tab w:val="num" w:pos="0"/>
          </w:tabs>
          <w:ind w:start="1420" w:hanging="36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1">
      <w:startOverride w:val="1"/>
    </w:lvlOverride>
    <w:lvlOverride w:ilvl="2">
      <w:lvl w:ilvl="2">
        <w:start w:val="1"/>
        <w:numFmt w:val="lowerRoman"/>
        <w:lvlText w:val="%3."/>
        <w:lvlJc w:val="start"/>
        <w:pPr>
          <w:tabs>
            <w:tab w:val="num" w:pos="0"/>
          </w:tabs>
          <w:ind w:start="2140" w:hanging="28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2">
      <w:startOverride w:val="1"/>
    </w:lvlOverride>
    <w:lvlOverride w:ilvl="3">
      <w:lvl w:ilvl="3">
        <w:start w:val="1"/>
        <w:numFmt w:val="decimal"/>
        <w:lvlText w:val="%4."/>
        <w:lvlJc w:val="start"/>
        <w:pPr>
          <w:tabs>
            <w:tab w:val="num" w:pos="0"/>
          </w:tabs>
          <w:ind w:start="2860" w:hanging="36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3">
      <w:startOverride w:val="1"/>
    </w:lvlOverride>
    <w:lvlOverride w:ilvl="4">
      <w:lvl w:ilvl="4">
        <w:start w:val="1"/>
        <w:numFmt w:val="lowerLetter"/>
        <w:lvlText w:val="%5."/>
        <w:lvlJc w:val="start"/>
        <w:pPr>
          <w:tabs>
            <w:tab w:val="num" w:pos="0"/>
          </w:tabs>
          <w:ind w:start="3580" w:hanging="36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4">
      <w:startOverride w:val="1"/>
    </w:lvlOverride>
    <w:lvlOverride w:ilvl="5">
      <w:lvl w:ilvl="5">
        <w:start w:val="1"/>
        <w:numFmt w:val="lowerRoman"/>
        <w:lvlText w:val="%6."/>
        <w:lvlJc w:val="start"/>
        <w:pPr>
          <w:tabs>
            <w:tab w:val="num" w:pos="0"/>
          </w:tabs>
          <w:ind w:start="4300" w:hanging="28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5">
      <w:startOverride w:val="1"/>
    </w:lvlOverride>
    <w:lvlOverride w:ilvl="6">
      <w:lvl w:ilvl="6">
        <w:start w:val="1"/>
        <w:numFmt w:val="decimal"/>
        <w:lvlText w:val="%7."/>
        <w:lvlJc w:val="start"/>
        <w:pPr>
          <w:tabs>
            <w:tab w:val="num" w:pos="0"/>
          </w:tabs>
          <w:ind w:start="5020" w:hanging="36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6">
      <w:startOverride w:val="1"/>
    </w:lvlOverride>
    <w:lvlOverride w:ilvl="7">
      <w:lvl w:ilvl="7">
        <w:start w:val="1"/>
        <w:numFmt w:val="lowerLetter"/>
        <w:lvlText w:val="%8."/>
        <w:lvlJc w:val="start"/>
        <w:pPr>
          <w:tabs>
            <w:tab w:val="num" w:pos="0"/>
          </w:tabs>
          <w:ind w:start="5740" w:hanging="36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7">
      <w:startOverride w:val="1"/>
    </w:lvlOverride>
    <w:lvlOverride w:ilvl="8">
      <w:lvl w:ilvl="8">
        <w:start w:val="1"/>
        <w:numFmt w:val="lowerRoman"/>
        <w:lvlText w:val="%9."/>
        <w:lvlJc w:val="start"/>
        <w:pPr>
          <w:tabs>
            <w:tab w:val="num" w:pos="0"/>
          </w:tabs>
          <w:ind w:start="6460" w:hanging="28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</w:num>
  <w:num w:numId="15">
    <w:abstractNumId w:val="1"/>
    <w:lvlOverride w:ilvl="0">
      <w:lvl w:ilvl="0">
        <w:start w:val="1"/>
        <w:numFmt w:val="decimal"/>
        <w:lvlText w:val="%1."/>
        <w:lvlJc w:val="start"/>
        <w:pPr>
          <w:tabs>
            <w:tab w:val="num" w:pos="0"/>
          </w:tabs>
          <w:ind w:start="700" w:hanging="36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6"/>
          <w:sz w:val="6"/>
          <w:spacing w:val="0"/>
          <w:kern w:val="0"/>
          <w:szCs w:val="6"/>
          <w:w w:val="100"/>
          <w:emboss w:val="false"/>
          <w:imprint w:val="false"/>
          <w:color w:val="002060"/>
        </w:rPr>
      </w:lvl>
    </w:lvlOverride>
    <w:lvlOverride w:ilvl="0">
      <w:startOverride w:val="1"/>
    </w:lvlOverride>
    <w:lvlOverride w:ilvl="1">
      <w:lvl w:ilvl="1">
        <w:start w:val="1"/>
        <w:numFmt w:val="lowerLetter"/>
        <w:lvlText w:val="%2."/>
        <w:lvlJc w:val="start"/>
        <w:pPr>
          <w:tabs>
            <w:tab w:val="num" w:pos="0"/>
          </w:tabs>
          <w:ind w:start="1420" w:hanging="36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1">
      <w:startOverride w:val="1"/>
    </w:lvlOverride>
    <w:lvlOverride w:ilvl="2">
      <w:lvl w:ilvl="2">
        <w:start w:val="1"/>
        <w:numFmt w:val="lowerRoman"/>
        <w:lvlText w:val="%3."/>
        <w:lvlJc w:val="start"/>
        <w:pPr>
          <w:tabs>
            <w:tab w:val="num" w:pos="0"/>
          </w:tabs>
          <w:ind w:start="2140" w:hanging="28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2">
      <w:startOverride w:val="1"/>
    </w:lvlOverride>
    <w:lvlOverride w:ilvl="3">
      <w:lvl w:ilvl="3">
        <w:start w:val="1"/>
        <w:numFmt w:val="decimal"/>
        <w:lvlText w:val="%4."/>
        <w:lvlJc w:val="start"/>
        <w:pPr>
          <w:tabs>
            <w:tab w:val="num" w:pos="0"/>
          </w:tabs>
          <w:ind w:start="2860" w:hanging="36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3">
      <w:startOverride w:val="1"/>
    </w:lvlOverride>
    <w:lvlOverride w:ilvl="4">
      <w:lvl w:ilvl="4">
        <w:start w:val="1"/>
        <w:numFmt w:val="lowerLetter"/>
        <w:lvlText w:val="%5."/>
        <w:lvlJc w:val="start"/>
        <w:pPr>
          <w:tabs>
            <w:tab w:val="num" w:pos="0"/>
          </w:tabs>
          <w:ind w:start="3580" w:hanging="36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4">
      <w:startOverride w:val="1"/>
    </w:lvlOverride>
    <w:lvlOverride w:ilvl="5">
      <w:lvl w:ilvl="5">
        <w:start w:val="1"/>
        <w:numFmt w:val="lowerRoman"/>
        <w:lvlText w:val="%6."/>
        <w:lvlJc w:val="start"/>
        <w:pPr>
          <w:tabs>
            <w:tab w:val="num" w:pos="0"/>
          </w:tabs>
          <w:ind w:start="4300" w:hanging="28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5">
      <w:startOverride w:val="1"/>
    </w:lvlOverride>
    <w:lvlOverride w:ilvl="6">
      <w:lvl w:ilvl="6">
        <w:start w:val="1"/>
        <w:numFmt w:val="decimal"/>
        <w:lvlText w:val="%7."/>
        <w:lvlJc w:val="start"/>
        <w:pPr>
          <w:tabs>
            <w:tab w:val="num" w:pos="0"/>
          </w:tabs>
          <w:ind w:start="5020" w:hanging="36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6">
      <w:startOverride w:val="1"/>
    </w:lvlOverride>
    <w:lvlOverride w:ilvl="7">
      <w:lvl w:ilvl="7">
        <w:start w:val="1"/>
        <w:numFmt w:val="lowerLetter"/>
        <w:lvlText w:val="%8."/>
        <w:lvlJc w:val="start"/>
        <w:pPr>
          <w:tabs>
            <w:tab w:val="num" w:pos="0"/>
          </w:tabs>
          <w:ind w:start="5740" w:hanging="36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7">
      <w:startOverride w:val="1"/>
    </w:lvlOverride>
    <w:lvlOverride w:ilvl="8">
      <w:lvl w:ilvl="8">
        <w:start w:val="1"/>
        <w:numFmt w:val="lowerRoman"/>
        <w:lvlText w:val="%9."/>
        <w:lvlJc w:val="start"/>
        <w:pPr>
          <w:tabs>
            <w:tab w:val="num" w:pos="0"/>
          </w:tabs>
          <w:ind w:start="6460" w:hanging="28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</w:num>
  <w:num w:numId="16">
    <w:abstractNumId w:val="1"/>
    <w:lvlOverride w:ilvl="0">
      <w:lvl w:ilvl="0">
        <w:start w:val="1"/>
        <w:numFmt w:val="decimal"/>
        <w:lvlText w:val="%1."/>
        <w:lvlJc w:val="start"/>
        <w:pPr>
          <w:tabs>
            <w:tab w:val="num" w:pos="0"/>
          </w:tabs>
          <w:ind w:start="700" w:hanging="36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6"/>
          <w:sz w:val="6"/>
          <w:spacing w:val="0"/>
          <w:kern w:val="0"/>
          <w:szCs w:val="6"/>
          <w:w w:val="100"/>
          <w:emboss w:val="false"/>
          <w:imprint w:val="false"/>
          <w:color w:val="002060"/>
        </w:rPr>
      </w:lvl>
    </w:lvlOverride>
    <w:lvlOverride w:ilvl="0">
      <w:startOverride w:val="1"/>
    </w:lvlOverride>
    <w:lvlOverride w:ilvl="1">
      <w:lvl w:ilvl="1">
        <w:start w:val="1"/>
        <w:numFmt w:val="lowerLetter"/>
        <w:lvlText w:val="%2."/>
        <w:lvlJc w:val="start"/>
        <w:pPr>
          <w:tabs>
            <w:tab w:val="num" w:pos="0"/>
          </w:tabs>
          <w:ind w:start="1420" w:hanging="36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1">
      <w:startOverride w:val="1"/>
    </w:lvlOverride>
    <w:lvlOverride w:ilvl="2">
      <w:lvl w:ilvl="2">
        <w:start w:val="1"/>
        <w:numFmt w:val="lowerRoman"/>
        <w:lvlText w:val="%3."/>
        <w:lvlJc w:val="start"/>
        <w:pPr>
          <w:tabs>
            <w:tab w:val="num" w:pos="0"/>
          </w:tabs>
          <w:ind w:start="2140" w:hanging="28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2">
      <w:startOverride w:val="1"/>
    </w:lvlOverride>
    <w:lvlOverride w:ilvl="3">
      <w:lvl w:ilvl="3">
        <w:start w:val="1"/>
        <w:numFmt w:val="decimal"/>
        <w:lvlText w:val="%4."/>
        <w:lvlJc w:val="start"/>
        <w:pPr>
          <w:tabs>
            <w:tab w:val="num" w:pos="0"/>
          </w:tabs>
          <w:ind w:start="2860" w:hanging="36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3">
      <w:startOverride w:val="1"/>
    </w:lvlOverride>
    <w:lvlOverride w:ilvl="4">
      <w:lvl w:ilvl="4">
        <w:start w:val="1"/>
        <w:numFmt w:val="lowerLetter"/>
        <w:lvlText w:val="%5."/>
        <w:lvlJc w:val="start"/>
        <w:pPr>
          <w:tabs>
            <w:tab w:val="num" w:pos="0"/>
          </w:tabs>
          <w:ind w:start="3580" w:hanging="36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4">
      <w:startOverride w:val="1"/>
    </w:lvlOverride>
    <w:lvlOverride w:ilvl="5">
      <w:lvl w:ilvl="5">
        <w:start w:val="1"/>
        <w:numFmt w:val="lowerRoman"/>
        <w:lvlText w:val="%6."/>
        <w:lvlJc w:val="start"/>
        <w:pPr>
          <w:tabs>
            <w:tab w:val="num" w:pos="0"/>
          </w:tabs>
          <w:ind w:start="4300" w:hanging="28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5">
      <w:startOverride w:val="1"/>
    </w:lvlOverride>
    <w:lvlOverride w:ilvl="6">
      <w:lvl w:ilvl="6">
        <w:start w:val="1"/>
        <w:numFmt w:val="decimal"/>
        <w:lvlText w:val="%7."/>
        <w:lvlJc w:val="start"/>
        <w:pPr>
          <w:tabs>
            <w:tab w:val="num" w:pos="0"/>
          </w:tabs>
          <w:ind w:start="5020" w:hanging="36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6">
      <w:startOverride w:val="1"/>
    </w:lvlOverride>
    <w:lvlOverride w:ilvl="7">
      <w:lvl w:ilvl="7">
        <w:start w:val="1"/>
        <w:numFmt w:val="lowerLetter"/>
        <w:lvlText w:val="%8."/>
        <w:lvlJc w:val="start"/>
        <w:pPr>
          <w:tabs>
            <w:tab w:val="num" w:pos="0"/>
          </w:tabs>
          <w:ind w:start="5740" w:hanging="36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7">
      <w:startOverride w:val="1"/>
    </w:lvlOverride>
    <w:lvlOverride w:ilvl="8">
      <w:lvl w:ilvl="8">
        <w:start w:val="1"/>
        <w:numFmt w:val="lowerRoman"/>
        <w:lvlText w:val="%9."/>
        <w:lvlJc w:val="start"/>
        <w:pPr>
          <w:tabs>
            <w:tab w:val="num" w:pos="0"/>
          </w:tabs>
          <w:ind w:start="6460" w:hanging="28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</w:num>
  <w:num w:numId="17">
    <w:abstractNumId w:val="1"/>
    <w:lvlOverride w:ilvl="0">
      <w:lvl w:ilvl="0">
        <w:start w:val="1"/>
        <w:numFmt w:val="decimal"/>
        <w:lvlText w:val="%1."/>
        <w:lvlJc w:val="start"/>
        <w:pPr>
          <w:tabs>
            <w:tab w:val="num" w:pos="0"/>
          </w:tabs>
          <w:ind w:start="700" w:hanging="36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6"/>
          <w:sz w:val="6"/>
          <w:spacing w:val="0"/>
          <w:kern w:val="0"/>
          <w:szCs w:val="6"/>
          <w:w w:val="100"/>
          <w:emboss w:val="false"/>
          <w:imprint w:val="false"/>
          <w:color w:val="002060"/>
        </w:rPr>
      </w:lvl>
    </w:lvlOverride>
    <w:lvlOverride w:ilvl="0">
      <w:startOverride w:val="1"/>
    </w:lvlOverride>
    <w:lvlOverride w:ilvl="1">
      <w:lvl w:ilvl="1">
        <w:start w:val="1"/>
        <w:numFmt w:val="lowerLetter"/>
        <w:lvlText w:val="%2."/>
        <w:lvlJc w:val="start"/>
        <w:pPr>
          <w:tabs>
            <w:tab w:val="num" w:pos="0"/>
          </w:tabs>
          <w:ind w:start="1420" w:hanging="36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1">
      <w:startOverride w:val="1"/>
    </w:lvlOverride>
    <w:lvlOverride w:ilvl="2">
      <w:lvl w:ilvl="2">
        <w:start w:val="1"/>
        <w:numFmt w:val="lowerRoman"/>
        <w:lvlText w:val="%3."/>
        <w:lvlJc w:val="start"/>
        <w:pPr>
          <w:tabs>
            <w:tab w:val="num" w:pos="0"/>
          </w:tabs>
          <w:ind w:start="2140" w:hanging="28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2">
      <w:startOverride w:val="1"/>
    </w:lvlOverride>
    <w:lvlOverride w:ilvl="3">
      <w:lvl w:ilvl="3">
        <w:start w:val="1"/>
        <w:numFmt w:val="decimal"/>
        <w:lvlText w:val="%4."/>
        <w:lvlJc w:val="start"/>
        <w:pPr>
          <w:tabs>
            <w:tab w:val="num" w:pos="0"/>
          </w:tabs>
          <w:ind w:start="2860" w:hanging="36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3">
      <w:startOverride w:val="1"/>
    </w:lvlOverride>
    <w:lvlOverride w:ilvl="4">
      <w:lvl w:ilvl="4">
        <w:start w:val="1"/>
        <w:numFmt w:val="lowerLetter"/>
        <w:lvlText w:val="%5."/>
        <w:lvlJc w:val="start"/>
        <w:pPr>
          <w:tabs>
            <w:tab w:val="num" w:pos="0"/>
          </w:tabs>
          <w:ind w:start="3580" w:hanging="36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4">
      <w:startOverride w:val="1"/>
    </w:lvlOverride>
    <w:lvlOverride w:ilvl="5">
      <w:lvl w:ilvl="5">
        <w:start w:val="1"/>
        <w:numFmt w:val="lowerRoman"/>
        <w:lvlText w:val="%6."/>
        <w:lvlJc w:val="start"/>
        <w:pPr>
          <w:tabs>
            <w:tab w:val="num" w:pos="0"/>
          </w:tabs>
          <w:ind w:start="4300" w:hanging="28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5">
      <w:startOverride w:val="1"/>
    </w:lvlOverride>
    <w:lvlOverride w:ilvl="6">
      <w:lvl w:ilvl="6">
        <w:start w:val="1"/>
        <w:numFmt w:val="decimal"/>
        <w:lvlText w:val="%7."/>
        <w:lvlJc w:val="start"/>
        <w:pPr>
          <w:tabs>
            <w:tab w:val="num" w:pos="0"/>
          </w:tabs>
          <w:ind w:start="5020" w:hanging="36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6">
      <w:startOverride w:val="1"/>
    </w:lvlOverride>
    <w:lvlOverride w:ilvl="7">
      <w:lvl w:ilvl="7">
        <w:start w:val="1"/>
        <w:numFmt w:val="lowerLetter"/>
        <w:lvlText w:val="%8."/>
        <w:lvlJc w:val="start"/>
        <w:pPr>
          <w:tabs>
            <w:tab w:val="num" w:pos="0"/>
          </w:tabs>
          <w:ind w:start="5740" w:hanging="36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  <w:lvlOverride w:ilvl="7">
      <w:startOverride w:val="1"/>
    </w:lvlOverride>
    <w:lvlOverride w:ilvl="8">
      <w:lvl w:ilvl="8">
        <w:start w:val="1"/>
        <w:numFmt w:val="lowerRoman"/>
        <w:lvlText w:val="%9."/>
        <w:lvlJc w:val="start"/>
        <w:pPr>
          <w:tabs>
            <w:tab w:val="num" w:pos="0"/>
          </w:tabs>
          <w:ind w:start="6460" w:hanging="280"/>
        </w:pPr>
        <w:rPr>
          <w:smallCaps w:val="false"/>
          <w:caps w:val="false"/>
          <w:outline w:val="false"/>
          <w:dstrike w:val="false"/>
          <w:strike w:val="false"/>
          <w:vertAlign w:val="baseline"/>
          <w:position w:val="0"/>
          <w:sz w:val="20"/>
          <w:spacing w:val="0"/>
          <w:kern w:val="0"/>
          <w:w w:val="100"/>
          <w:emboss w:val="false"/>
          <w:imprint w:val="false"/>
          <w:color w:val="002060"/>
        </w:rPr>
      </w:lvl>
    </w:lvlOverride>
  </w:num>
</w:numbering>
</file>

<file path=word/settings.xml><?xml version="1.0" encoding="utf-8"?>
<w:settings xmlns:w="http://schemas.openxmlformats.org/wordprocessingml/2006/main">
  <w:zoom w:percent="85"/>
  <w:defaultTabStop w:val="720"/>
  <w:autoHyphenation w:val="true"/>
  <w:hyphenationZone w:val="36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Times New Roman"/>
        <w:lang w:val="de-DE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pPr>
      <w:keepNext w:val="false"/>
      <w:keepLines w:val="false"/>
      <w:pageBreakBefore w:val="false"/>
      <w:widowControl/>
      <w:pBdr/>
      <w:shd w:val="clear" w:color="auto" w:fill="auto"/>
      <w:suppressAutoHyphens w:val="false"/>
      <w:bidi w:val="0"/>
      <w:spacing w:lineRule="auto" w:line="240" w:beforeAutospacing="0" w:before="0" w:afterAutospacing="0" w:after="0"/>
      <w:ind w:hanging="0" w:start="0" w:end="0"/>
      <w:jc w:val="start"/>
    </w:pPr>
    <w:rPr>
      <w:rFonts w:ascii="Times New Roman" w:hAnsi="Times New Roman" w:eastAsia="Arial Unicode MS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auto"/>
      <w:spacing w:val="0"/>
      <w:w w:val="100"/>
      <w:kern w:val="0"/>
      <w:position w:val="0"/>
      <w:sz w:val="24"/>
      <w:sz w:val="24"/>
      <w:szCs w:val="24"/>
      <w:u w:val="none" w:color="FFFFFF"/>
      <w:vertAlign w:val="baseline"/>
      <w:lang w:val="en-US" w:eastAsia="en-US" w:bidi="ar-SA"/>
    </w:rPr>
  </w:style>
  <w:style w:type="character" w:styleId="DefaultParagraphFont" w:default="1">
    <w:name w:val="Default Paragraph Font"/>
    <w:qFormat/>
    <w:rPr/>
  </w:style>
  <w:style w:type="character" w:styleId="Hyperlink">
    <w:name w:val="Hyperlink"/>
    <w:rPr>
      <w:u w:val="single" w:color="FFFFFF"/>
    </w:rPr>
  </w:style>
  <w:style w:type="paragraph" w:styleId="berschrift">
    <w:name w:val="Überschrift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pPr>
      <w:keepNext w:val="false"/>
      <w:keepLines w:val="false"/>
      <w:pageBreakBefore w:val="false"/>
      <w:widowControl w:val="false"/>
      <w:pBdr/>
      <w:shd w:val="clear" w:color="auto" w:fill="auto"/>
      <w:suppressAutoHyphens w:val="true"/>
      <w:bidi w:val="0"/>
      <w:spacing w:lineRule="auto" w:line="276" w:beforeAutospacing="0" w:before="0" w:afterAutospacing="0" w:after="140"/>
      <w:ind w:hanging="0" w:start="0" w:end="0"/>
      <w:jc w:val="start"/>
    </w:pPr>
    <w:rPr>
      <w:rFonts w:ascii="Calibri" w:hAnsi="Calibri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2"/>
      <w:position w:val="0"/>
      <w:sz w:val="22"/>
      <w:sz w:val="22"/>
      <w:szCs w:val="22"/>
      <w:u w:val="none" w:color="000000"/>
      <w:shd w:fill="auto" w:val="clear"/>
      <w:vertAlign w:val="baseline"/>
      <w:lang w:val="de-DE" w:eastAsia="zh-CN" w:bidi="hi-IN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</w:rPr>
  </w:style>
  <w:style w:type="paragraph" w:styleId="Kopf-undFuzeilen">
    <w:name w:val="Kopf- und Fußzeilen"/>
    <w:qFormat/>
    <w:pPr>
      <w:keepNext w:val="false"/>
      <w:keepLines w:val="false"/>
      <w:pageBreakBefore w:val="false"/>
      <w:widowControl/>
      <w:pBdr/>
      <w:shd w:val="clear" w:color="auto" w:fill="auto"/>
      <w:tabs>
        <w:tab w:val="clear" w:pos="720"/>
        <w:tab w:val="right" w:pos="9020" w:leader="none"/>
      </w:tabs>
      <w:suppressAutoHyphens w:val="false"/>
      <w:bidi w:val="0"/>
      <w:spacing w:lineRule="auto" w:line="240" w:beforeAutospacing="0" w:before="0" w:afterAutospacing="0" w:after="0"/>
      <w:ind w:hanging="0" w:start="0" w:end="0"/>
      <w:jc w:val="start"/>
    </w:pPr>
    <w:rPr>
      <w:rFonts w:ascii="Helvetica Neue" w:hAnsi="Helvetica Neue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0"/>
      <w:position w:val="0"/>
      <w:sz w:val="24"/>
      <w:sz w:val="24"/>
      <w:szCs w:val="24"/>
      <w:u w:val="none" w:color="FFFFFF"/>
      <w:shd w:fill="auto" w:val="clear"/>
      <w:vertAlign w:val="baseline"/>
      <w:lang w:val="de-DE" w:eastAsia="zh-CN" w:bidi="hi-IN"/>
      <w14:textOutline>
        <w14:noFill/>
      </w14:textOutline>
    </w:rPr>
  </w:style>
  <w:style w:type="paragraph" w:styleId="normal1">
    <w:name w:val="normal1"/>
    <w:qFormat/>
    <w:pPr>
      <w:keepNext w:val="false"/>
      <w:keepLines w:val="false"/>
      <w:pageBreakBefore w:val="false"/>
      <w:widowControl/>
      <w:pBdr/>
      <w:shd w:val="clear" w:color="auto" w:fill="auto"/>
      <w:suppressAutoHyphens w:val="true"/>
      <w:bidi w:val="0"/>
      <w:spacing w:lineRule="auto" w:line="240" w:beforeAutospacing="0" w:before="0" w:afterAutospacing="0" w:after="0"/>
      <w:ind w:hanging="0" w:start="0" w:end="0"/>
      <w:jc w:val="start"/>
    </w:pPr>
    <w:rPr>
      <w:rFonts w:ascii="Calibri" w:hAnsi="Calibri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2"/>
      <w:position w:val="0"/>
      <w:sz w:val="22"/>
      <w:sz w:val="22"/>
      <w:szCs w:val="22"/>
      <w:u w:val="none" w:color="000000"/>
      <w:shd w:fill="auto" w:val="clear"/>
      <w:vertAlign w:val="baseline"/>
      <w:lang w:val="de-DE" w:eastAsia="zh-CN" w:bidi="hi-IN"/>
    </w:rPr>
  </w:style>
  <w:style w:type="paragraph" w:styleId="TextA">
    <w:name w:val="Text A"/>
    <w:qFormat/>
    <w:pPr>
      <w:keepNext w:val="false"/>
      <w:keepLines w:val="false"/>
      <w:pageBreakBefore w:val="false"/>
      <w:widowControl w:val="false"/>
      <w:pBdr/>
      <w:shd w:val="clear" w:color="auto" w:fill="auto"/>
      <w:suppressAutoHyphens w:val="true"/>
      <w:bidi w:val="0"/>
      <w:spacing w:lineRule="auto" w:line="240" w:beforeAutospacing="0" w:before="0" w:afterAutospacing="0" w:after="0"/>
      <w:ind w:hanging="0" w:start="0" w:end="0"/>
      <w:jc w:val="start"/>
    </w:pPr>
    <w:rPr>
      <w:rFonts w:ascii="Calibri" w:hAnsi="Calibri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2"/>
      <w:position w:val="0"/>
      <w:sz w:val="22"/>
      <w:sz w:val="22"/>
      <w:szCs w:val="22"/>
      <w:u w:val="none" w:color="000000"/>
      <w:shd w:fill="auto" w:val="clear"/>
      <w:vertAlign w:val="baseline"/>
      <w:lang w:val="de-DE" w:eastAsia="zh-CN" w:bidi="hi-IN"/>
      <w14:textOutline w14:w="12700" w14:cap="flat">
        <w14:noFill/>
        <w14:miter w14:lim="400000"/>
      </w14:textOutline>
    </w:rPr>
  </w:style>
  <w:style w:type="paragraph" w:styleId="ListParagraph">
    <w:name w:val="List Paragraph"/>
    <w:qFormat/>
    <w:pPr>
      <w:keepNext w:val="false"/>
      <w:keepLines w:val="false"/>
      <w:pageBreakBefore w:val="false"/>
      <w:widowControl w:val="false"/>
      <w:pBdr/>
      <w:shd w:val="clear" w:color="auto" w:fill="auto"/>
      <w:suppressAutoHyphens w:val="true"/>
      <w:bidi w:val="0"/>
      <w:spacing w:lineRule="auto" w:line="240" w:beforeAutospacing="0" w:before="0" w:afterAutospacing="0" w:after="200"/>
      <w:ind w:hanging="0" w:start="720" w:end="0"/>
      <w:jc w:val="start"/>
    </w:pPr>
    <w:rPr>
      <w:rFonts w:ascii="Times New Roman" w:hAnsi="Times New Roman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kern w:val="2"/>
      <w:position w:val="0"/>
      <w:sz w:val="24"/>
      <w:sz w:val="24"/>
      <w:szCs w:val="24"/>
      <w:u w:val="none" w:color="000000"/>
      <w:shd w:fill="auto" w:val="clear"/>
      <w:vertAlign w:val="baseline"/>
      <w:lang w:val="de-DE" w:eastAsia="zh-CN" w:bidi="hi-IN"/>
    </w:rPr>
  </w:style>
  <w:style w:type="paragraph" w:styleId="Kopf-Fuzeile">
    <w:name w:val="Kopf-/Fußzeile"/>
    <w:basedOn w:val="Normal"/>
    <w:qFormat/>
    <w:pPr/>
    <w:rPr/>
  </w:style>
  <w:style w:type="paragraph" w:styleId="Header">
    <w:name w:val="header"/>
    <w:basedOn w:val="Kopf-Fuzeile"/>
    <w:pPr/>
    <w:rPr/>
  </w:style>
  <w:style w:type="paragraph" w:styleId="Footer">
    <w:name w:val="footer"/>
    <w:basedOn w:val="Kopf-Fuzeile"/>
    <w:pPr/>
    <w:rPr/>
  </w:style>
  <w:style w:type="numbering" w:styleId="KeineListe" w:default="1">
    <w:name w:val="Keine Liste"/>
    <w:qFormat/>
  </w:style>
  <w:style w:type="numbering" w:styleId="ImportierterStil1">
    <w:name w:val="Importierter Stil: 1"/>
    <w:qFormat/>
  </w:style>
  <w:style w:type="numbering" w:styleId="ImportierterStil2">
    <w:name w:val="Importierter Stil: 2"/>
    <w:qFormat/>
  </w:style>
  <w:style w:type="numbering" w:styleId="ImportierterStil3">
    <w:name w:val="Importierter Stil: 3"/>
    <w:qFormat/>
  </w:style>
  <w:style w:type="numbering" w:styleId="ImportierterStil4">
    <w:name w:val="Importierter Stil: 4"/>
    <w:qFormat/>
  </w:style>
  <w:style w:type="numbering" w:styleId="ImportierterStil5">
    <w:name w:val="Importierter Stil: 5"/>
    <w:qFormat/>
  </w:style>
  <w:style w:type="numbering" w:styleId="ImportierterStil6">
    <w:name w:val="Importierter Stil: 6"/>
    <w:qFormat/>
  </w:style>
  <w:style w:type="numbering" w:styleId="ImportierterStil7">
    <w:name w:val="Importierter Stil: 7"/>
    <w:qFormat/>
  </w:style>
  <w:style w:type="table" w:default="1" w:styleId="Table Normal">
    <w:name w:val="Table Normal"/>
    <w:tblStylePr w:type="firstRow">
      <w:tblPr/>
    </w:tblStylePr>
    <w:tblStylePr w:type="lastRow">
      <w:tblPr/>
    </w:tblStylePr>
    <w:tblStylePr w:type="firstCol">
      <w:tblPr/>
    </w:tblStylePr>
    <w:tblStylePr w:type="lastCol">
      <w:tblPr/>
    </w:tblStylePr>
    <w:tblStylePr w:type="band1Vert">
      <w:tblPr/>
    </w:tblStylePr>
    <w:tblStylePr w:type="band2Vert">
      <w:tblPr/>
    </w:tblStylePr>
    <w:tblStylePr w:type="band1Horz">
      <w:tblPr/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ff"/>
      </a:hlink>
      <a:folHlink>
        <a:srgbClr val="ff00ff"/>
      </a:folHlink>
    </a:clrScheme>
    <a:fontScheme name="Office">
      <a:majorFont>
        <a:latin typeface="Helvetica Neue" pitchFamily="0" charset="1"/>
        <a:ea typeface="Helvetica Neue" pitchFamily="0" charset="1"/>
        <a:cs typeface="Helvetica Neue" pitchFamily="0" charset="1"/>
      </a:majorFont>
      <a:minorFont>
        <a:latin typeface="Helvetica Neue" pitchFamily="0" charset="1"/>
        <a:ea typeface="Helvetica Neue" pitchFamily="0" charset="1"/>
        <a:cs typeface="Helvetica Neue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LibreOffice/25.8.3.2$Windows_X86_64 LibreOffice_project/8ca8d55c161d602844f5428fa4b58097424e324e</Application>
  <AppVersion>15.0000</AppVersion>
  <Pages>10</Pages>
  <Words>2133</Words>
  <Characters>14193</Characters>
  <CharactersWithSpaces>16126</CharactersWithSpaces>
  <Paragraphs>226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de-DE</dc:language>
  <cp:lastModifiedBy/>
  <dcterms:modified xsi:type="dcterms:W3CDTF">2026-02-28T12:55:13Z</dcterms:modified>
  <cp:revision>1</cp:revision>
  <dc:subject/>
  <dc:title/>
</cp:coreProperties>
</file>